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757CA" w14:textId="544AA1C2" w:rsidR="00221611" w:rsidRPr="0041531B" w:rsidRDefault="00A318C8" w:rsidP="00A318C8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Arial Narrow" w:hAnsi="Arial Narrow" w:cs="Helvetica"/>
          <w:b/>
          <w:bCs/>
        </w:rPr>
      </w:pPr>
      <w:r>
        <w:rPr>
          <w:rFonts w:ascii="Arial Narrow" w:hAnsi="Arial Narrow" w:cs="Helvetica"/>
          <w:b/>
          <w:bCs/>
        </w:rPr>
        <w:t>Anexa nr. 7 Ghid</w:t>
      </w:r>
    </w:p>
    <w:p w14:paraId="57B93F9F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78CAACEC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1258C4BC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72802275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38B6CB41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57A0540E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3CC575F4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7E4AD572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17EB8561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3EC34138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sz w:val="28"/>
          <w:szCs w:val="28"/>
          <w:lang w:val="ro-RO"/>
        </w:rPr>
      </w:pPr>
    </w:p>
    <w:p w14:paraId="4CDF10DA" w14:textId="2F28FEAF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sz w:val="28"/>
          <w:szCs w:val="28"/>
          <w:lang w:val="ro-RO"/>
        </w:rPr>
      </w:pPr>
      <w:r w:rsidRPr="0041531B">
        <w:rPr>
          <w:rFonts w:ascii="Arial Narrow" w:hAnsi="Arial Narrow"/>
          <w:b/>
          <w:color w:val="auto"/>
          <w:sz w:val="28"/>
          <w:szCs w:val="28"/>
          <w:lang w:val="ro-RO"/>
        </w:rPr>
        <w:t>Ghidul Evaluatorului,</w:t>
      </w:r>
    </w:p>
    <w:p w14:paraId="2F9CD876" w14:textId="07E238A2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sz w:val="28"/>
          <w:szCs w:val="28"/>
          <w:lang w:val="ro-RO"/>
        </w:rPr>
      </w:pPr>
      <w:r w:rsidRPr="0041531B">
        <w:rPr>
          <w:rFonts w:ascii="Arial Narrow" w:hAnsi="Arial Narrow"/>
          <w:b/>
          <w:color w:val="auto"/>
          <w:sz w:val="28"/>
          <w:szCs w:val="28"/>
          <w:lang w:val="ro-RO"/>
        </w:rPr>
        <w:t>Comisia de evaluare și selecție – Agenda C</w:t>
      </w:r>
      <w:r w:rsidR="004713D8" w:rsidRPr="0041531B">
        <w:rPr>
          <w:rFonts w:ascii="Arial Narrow" w:hAnsi="Arial Narrow"/>
          <w:b/>
          <w:color w:val="auto"/>
          <w:sz w:val="28"/>
          <w:szCs w:val="28"/>
          <w:lang w:val="ro-RO"/>
        </w:rPr>
        <w:t>omunității</w:t>
      </w:r>
    </w:p>
    <w:p w14:paraId="4168A398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sz w:val="28"/>
          <w:szCs w:val="28"/>
          <w:lang w:val="ro-RO"/>
        </w:rPr>
      </w:pPr>
    </w:p>
    <w:p w14:paraId="6658D163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7865B4A1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62A928DB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73C0FDF9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13E202A0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608B7469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60FDDA80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05B45218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71BE2447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2682B586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7F7AA7B9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1F816071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415D88D2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3C56BBDA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667172AF" w14:textId="77777777" w:rsidR="00A23976" w:rsidRPr="0041531B" w:rsidRDefault="00A23976" w:rsidP="00A23976">
      <w:pPr>
        <w:pStyle w:val="Default"/>
        <w:spacing w:line="360" w:lineRule="auto"/>
        <w:jc w:val="center"/>
        <w:rPr>
          <w:rFonts w:ascii="Arial Narrow" w:hAnsi="Arial Narrow"/>
          <w:b/>
          <w:color w:val="auto"/>
          <w:lang w:val="ro-RO"/>
        </w:rPr>
      </w:pPr>
    </w:p>
    <w:p w14:paraId="6814CF5B" w14:textId="0163BF43" w:rsidR="00221611" w:rsidRPr="0041531B" w:rsidRDefault="00221611" w:rsidP="00C044F8">
      <w:pPr>
        <w:widowControl w:val="0"/>
        <w:autoSpaceDE w:val="0"/>
        <w:autoSpaceDN w:val="0"/>
        <w:adjustRightInd w:val="0"/>
        <w:spacing w:after="240" w:line="276" w:lineRule="auto"/>
        <w:rPr>
          <w:rFonts w:ascii="Arial Narrow" w:hAnsi="Arial Narrow"/>
          <w:b/>
        </w:rPr>
      </w:pPr>
    </w:p>
    <w:p w14:paraId="6AAD21B6" w14:textId="645BE5E3" w:rsidR="00221611" w:rsidRPr="0041531B" w:rsidRDefault="0065722D" w:rsidP="0029625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Cs/>
        </w:rPr>
      </w:pPr>
      <w:r>
        <w:rPr>
          <w:rFonts w:ascii="Arial Narrow" w:hAnsi="Arial Narrow" w:cs="Helvetica"/>
          <w:bCs/>
        </w:rPr>
        <w:lastRenderedPageBreak/>
        <w:t>Prezenta procedură</w:t>
      </w:r>
      <w:r w:rsidR="00221611" w:rsidRPr="0041531B">
        <w:rPr>
          <w:rFonts w:ascii="Arial Narrow" w:hAnsi="Arial Narrow" w:cs="Helvetica"/>
          <w:bCs/>
        </w:rPr>
        <w:t xml:space="preserve"> s-a elaborat în vederea reducerii gradului de subiectivism în ierarhizarea ofertelor, modalitatea de adaptare a bugetelor solicitate și justificarea tuturor deciziilor luate de comisiile de selecție referitoare la proiectele propuse pentru finanțare nerambursabilă</w:t>
      </w:r>
      <w:r w:rsidR="00A4704C">
        <w:rPr>
          <w:rFonts w:ascii="Arial Narrow" w:hAnsi="Arial Narrow" w:cs="Helvetica"/>
          <w:bCs/>
        </w:rPr>
        <w:t>.</w:t>
      </w:r>
    </w:p>
    <w:p w14:paraId="50AF60B8" w14:textId="4588CAD1" w:rsidR="009A0322" w:rsidRPr="0041531B" w:rsidRDefault="00221611" w:rsidP="0029625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Cs/>
        </w:rPr>
      </w:pPr>
      <w:r w:rsidRPr="0041531B">
        <w:rPr>
          <w:rFonts w:ascii="Arial Narrow" w:hAnsi="Arial Narrow" w:cs="Helvetica"/>
          <w:bCs/>
        </w:rPr>
        <w:t>În acest sens, în vederea uniformizării criteriilor de selecție au fost elaborate următoarele documente</w:t>
      </w:r>
      <w:r w:rsidR="00DB160F" w:rsidRPr="0041531B">
        <w:rPr>
          <w:rFonts w:ascii="Arial Narrow" w:hAnsi="Arial Narrow" w:cs="Helvetica"/>
          <w:bCs/>
        </w:rPr>
        <w:t xml:space="preserve"> </w:t>
      </w:r>
      <w:r w:rsidRPr="0041531B">
        <w:rPr>
          <w:rFonts w:ascii="Arial Narrow" w:hAnsi="Arial Narrow" w:cs="Helvetica"/>
          <w:bCs/>
        </w:rPr>
        <w:t>/</w:t>
      </w:r>
      <w:r w:rsidR="00DB160F" w:rsidRPr="0041531B">
        <w:rPr>
          <w:rFonts w:ascii="Arial Narrow" w:hAnsi="Arial Narrow" w:cs="Helvetica"/>
          <w:bCs/>
        </w:rPr>
        <w:t xml:space="preserve"> </w:t>
      </w:r>
      <w:r w:rsidRPr="0041531B">
        <w:rPr>
          <w:rFonts w:ascii="Arial Narrow" w:hAnsi="Arial Narrow" w:cs="Helvetica"/>
          <w:bCs/>
        </w:rPr>
        <w:t xml:space="preserve">proceduri care </w:t>
      </w:r>
      <w:r w:rsidR="00B233F1">
        <w:rPr>
          <w:rFonts w:ascii="Arial Narrow" w:hAnsi="Arial Narrow" w:cs="Helvetica"/>
          <w:bCs/>
        </w:rPr>
        <w:t xml:space="preserve">vin </w:t>
      </w:r>
      <w:r w:rsidRPr="0041531B">
        <w:rPr>
          <w:rFonts w:ascii="Arial Narrow" w:hAnsi="Arial Narrow" w:cs="Helvetica"/>
          <w:bCs/>
        </w:rPr>
        <w:t xml:space="preserve">atât </w:t>
      </w:r>
      <w:r w:rsidR="00B233F1">
        <w:rPr>
          <w:rFonts w:ascii="Arial Narrow" w:hAnsi="Arial Narrow" w:cs="Helvetica"/>
          <w:bCs/>
        </w:rPr>
        <w:t xml:space="preserve">în </w:t>
      </w:r>
      <w:r w:rsidRPr="0041531B">
        <w:rPr>
          <w:rFonts w:ascii="Arial Narrow" w:hAnsi="Arial Narrow" w:cs="Helvetica"/>
          <w:bCs/>
        </w:rPr>
        <w:t>sprijinul membrilor comisiilor în vederea realizării evaluării cât și în sprijinul transparentizării procedurii de evaluare</w:t>
      </w:r>
      <w:r w:rsidR="00EC5589" w:rsidRPr="0041531B">
        <w:rPr>
          <w:rFonts w:ascii="Arial Narrow" w:hAnsi="Arial Narrow" w:cs="Helvetica"/>
          <w:bCs/>
        </w:rPr>
        <w:t>:</w:t>
      </w:r>
    </w:p>
    <w:p w14:paraId="688E3A73" w14:textId="77777777" w:rsidR="00EC5589" w:rsidRPr="0041531B" w:rsidRDefault="00EC5589" w:rsidP="00EC5589">
      <w:pPr>
        <w:pStyle w:val="List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Helvetica"/>
          <w:b/>
          <w:bCs/>
        </w:rPr>
      </w:pPr>
      <w:r w:rsidRPr="0041531B">
        <w:rPr>
          <w:rFonts w:ascii="Arial Narrow" w:hAnsi="Arial Narrow" w:cs="Helvetica"/>
          <w:b/>
          <w:bCs/>
        </w:rPr>
        <w:t>Noțiuni generale</w:t>
      </w:r>
    </w:p>
    <w:p w14:paraId="33652F2F" w14:textId="77777777" w:rsidR="00EC5589" w:rsidRPr="0041531B" w:rsidRDefault="00EC5589" w:rsidP="00EC5589">
      <w:pPr>
        <w:pStyle w:val="List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Helvetica"/>
          <w:b/>
          <w:bCs/>
        </w:rPr>
      </w:pPr>
      <w:r w:rsidRPr="0041531B">
        <w:rPr>
          <w:rFonts w:ascii="Arial Narrow" w:hAnsi="Arial Narrow" w:cs="Helvetica"/>
          <w:b/>
          <w:bCs/>
        </w:rPr>
        <w:t>Grilă de evaluare pentru fiecare proiect în parte</w:t>
      </w:r>
    </w:p>
    <w:p w14:paraId="4BCFFD02" w14:textId="77777777" w:rsidR="00EC5589" w:rsidRPr="0041531B" w:rsidRDefault="00EC5589" w:rsidP="00EC5589">
      <w:pPr>
        <w:pStyle w:val="List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Helvetica"/>
          <w:b/>
          <w:bCs/>
        </w:rPr>
      </w:pPr>
      <w:r w:rsidRPr="0041531B">
        <w:rPr>
          <w:rFonts w:ascii="Arial Narrow" w:hAnsi="Arial Narrow" w:cs="Helvetica"/>
          <w:b/>
          <w:bCs/>
        </w:rPr>
        <w:t>Raport de evaluare</w:t>
      </w:r>
    </w:p>
    <w:p w14:paraId="052A14E4" w14:textId="77777777" w:rsidR="00EC5589" w:rsidRPr="0041531B" w:rsidRDefault="00EC5589" w:rsidP="00EC5589">
      <w:pPr>
        <w:pStyle w:val="List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Helvetica"/>
          <w:b/>
          <w:bCs/>
        </w:rPr>
      </w:pPr>
      <w:r w:rsidRPr="0041531B">
        <w:rPr>
          <w:rFonts w:ascii="Arial Narrow" w:hAnsi="Arial Narrow" w:cs="Helvetica"/>
          <w:b/>
          <w:bCs/>
        </w:rPr>
        <w:t>Detalierea criteriilor de evaluare și explicația punctajelor ce pot fi acordate</w:t>
      </w:r>
    </w:p>
    <w:p w14:paraId="3A70162B" w14:textId="63E3882A" w:rsidR="00EC5589" w:rsidRPr="0041531B" w:rsidRDefault="00EC5589" w:rsidP="00EC5589">
      <w:pPr>
        <w:pStyle w:val="List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Arial Narrow" w:hAnsi="Arial Narrow" w:cs="Helvetica"/>
          <w:b/>
          <w:bCs/>
        </w:rPr>
      </w:pPr>
      <w:r w:rsidRPr="0041531B">
        <w:rPr>
          <w:rFonts w:ascii="Arial Narrow" w:hAnsi="Arial Narrow" w:cs="Helvetica"/>
          <w:b/>
          <w:bCs/>
        </w:rPr>
        <w:t>Justificarea modalității de a</w:t>
      </w:r>
      <w:r w:rsidR="0095644D" w:rsidRPr="0041531B">
        <w:rPr>
          <w:rFonts w:ascii="Arial Narrow" w:hAnsi="Arial Narrow" w:cs="Helvetica"/>
          <w:b/>
          <w:bCs/>
        </w:rPr>
        <w:t xml:space="preserve">locare </w:t>
      </w:r>
      <w:r w:rsidRPr="0041531B">
        <w:rPr>
          <w:rFonts w:ascii="Arial Narrow" w:hAnsi="Arial Narrow" w:cs="Helvetica"/>
          <w:b/>
          <w:bCs/>
        </w:rPr>
        <w:t>a bugetelor</w:t>
      </w:r>
    </w:p>
    <w:p w14:paraId="3F92BFD5" w14:textId="77777777" w:rsidR="002C7F32" w:rsidRPr="0041531B" w:rsidRDefault="002C7F32" w:rsidP="002C7F32">
      <w:pPr>
        <w:pStyle w:val="Listparagraf"/>
        <w:widowControl w:val="0"/>
        <w:autoSpaceDE w:val="0"/>
        <w:autoSpaceDN w:val="0"/>
        <w:adjustRightInd w:val="0"/>
        <w:spacing w:after="240" w:line="276" w:lineRule="auto"/>
        <w:ind w:left="1004"/>
        <w:rPr>
          <w:rFonts w:ascii="Arial Narrow" w:hAnsi="Arial Narrow" w:cs="Helvetica"/>
          <w:b/>
          <w:bCs/>
        </w:rPr>
      </w:pPr>
    </w:p>
    <w:p w14:paraId="0ECB416A" w14:textId="56D60FD4" w:rsidR="00EC5589" w:rsidRPr="0041531B" w:rsidRDefault="00EC5589" w:rsidP="0029625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Cs/>
        </w:rPr>
      </w:pPr>
    </w:p>
    <w:p w14:paraId="02A8487A" w14:textId="77777777" w:rsidR="00EC5589" w:rsidRPr="0041531B" w:rsidRDefault="00EC5589" w:rsidP="00EC5589">
      <w:pPr>
        <w:pStyle w:val="List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jc w:val="center"/>
        <w:rPr>
          <w:rFonts w:ascii="Arial Narrow" w:hAnsi="Arial Narrow" w:cs="Helvetica"/>
          <w:b/>
          <w:bCs/>
          <w:u w:val="single"/>
        </w:rPr>
      </w:pPr>
      <w:r w:rsidRPr="0041531B">
        <w:rPr>
          <w:rFonts w:ascii="Arial Narrow" w:hAnsi="Arial Narrow" w:cs="Helvetica"/>
          <w:b/>
          <w:bCs/>
          <w:u w:val="single"/>
        </w:rPr>
        <w:t>Noțiuni generale</w:t>
      </w:r>
    </w:p>
    <w:p w14:paraId="6D2A1659" w14:textId="77777777" w:rsidR="00EC5589" w:rsidRPr="0041531B" w:rsidRDefault="00EC5589" w:rsidP="0029625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Cs/>
        </w:rPr>
      </w:pPr>
    </w:p>
    <w:p w14:paraId="2511EA55" w14:textId="4AC35CB3" w:rsidR="0029625A" w:rsidRPr="0041531B" w:rsidRDefault="0029625A" w:rsidP="0029625A">
      <w:pPr>
        <w:spacing w:line="360" w:lineRule="auto"/>
        <w:jc w:val="both"/>
        <w:rPr>
          <w:rFonts w:ascii="Arial Narrow" w:hAnsi="Arial Narrow" w:cs="Helvetica"/>
          <w:bCs/>
        </w:rPr>
      </w:pPr>
      <w:r w:rsidRPr="0041531B">
        <w:rPr>
          <w:rFonts w:ascii="Arial Narrow" w:hAnsi="Arial Narrow" w:cs="Helvetica"/>
          <w:bCs/>
        </w:rPr>
        <w:t>Pentru fiecare proiect evaluatorul are obligația de a completa punctaj</w:t>
      </w:r>
      <w:r w:rsidR="005C6233">
        <w:rPr>
          <w:rFonts w:ascii="Arial Narrow" w:hAnsi="Arial Narrow" w:cs="Helvetica"/>
          <w:bCs/>
        </w:rPr>
        <w:t>ul pe care îl consideră adecvat</w:t>
      </w:r>
      <w:r w:rsidRPr="0041531B">
        <w:rPr>
          <w:rFonts w:ascii="Arial Narrow" w:hAnsi="Arial Narrow" w:cs="Helvetica"/>
          <w:bCs/>
        </w:rPr>
        <w:t xml:space="preserve"> în grila de evaluare, punctaj pe care trebuie sa îl justifice în raportul narativ în cel puțin trei rânduri de text. La finalul perioadei de evaluare, evaluatorul are obligația de a transmite grilele și rapoartele de evaluare completate pentru fiecare ofertă în parte. Capitolele următoare prezintă informații despre ro</w:t>
      </w:r>
      <w:r w:rsidR="005C6233">
        <w:rPr>
          <w:rFonts w:ascii="Arial Narrow" w:hAnsi="Arial Narrow" w:cs="Helvetica"/>
          <w:bCs/>
        </w:rPr>
        <w:t xml:space="preserve">lul evaluatorilor, principiile </w:t>
      </w:r>
      <w:r w:rsidRPr="0041531B">
        <w:rPr>
          <w:rFonts w:ascii="Arial Narrow" w:hAnsi="Arial Narrow" w:cs="Helvetica"/>
          <w:bCs/>
        </w:rPr>
        <w:t>evaluării, practica procesului de evaluare, modul de apreciere a criteriilor de evaluare și alte recomandări specifice. În procesul de evaluare experții vor ține seama, cumulativ, de prevederile din acest Ghid și de cele incluse în Ghidul Solicitantului</w:t>
      </w:r>
      <w:r w:rsidR="007A72FD" w:rsidRPr="0041531B">
        <w:rPr>
          <w:rFonts w:ascii="Arial Narrow" w:hAnsi="Arial Narrow" w:cs="Helvetica"/>
          <w:bCs/>
        </w:rPr>
        <w:t>.</w:t>
      </w:r>
    </w:p>
    <w:p w14:paraId="3D3CF09F" w14:textId="65E7D641" w:rsidR="007A72FD" w:rsidRPr="0041531B" w:rsidRDefault="007A72FD" w:rsidP="0029625A">
      <w:pPr>
        <w:spacing w:line="360" w:lineRule="auto"/>
        <w:jc w:val="both"/>
        <w:rPr>
          <w:rFonts w:ascii="Arial Narrow" w:hAnsi="Arial Narrow" w:cs="Helvetica"/>
          <w:bCs/>
        </w:rPr>
      </w:pPr>
    </w:p>
    <w:p w14:paraId="30A09993" w14:textId="723D9288" w:rsidR="007A72FD" w:rsidRPr="0041531B" w:rsidRDefault="007A72FD" w:rsidP="007F36F5">
      <w:pPr>
        <w:spacing w:line="360" w:lineRule="auto"/>
        <w:jc w:val="both"/>
        <w:rPr>
          <w:rFonts w:ascii="Arial Narrow" w:hAnsi="Arial Narrow" w:cs="Helvetica"/>
          <w:bCs/>
        </w:rPr>
      </w:pPr>
      <w:r w:rsidRPr="0041531B">
        <w:rPr>
          <w:rFonts w:ascii="Arial Narrow" w:hAnsi="Arial Narrow" w:cs="Helvetica"/>
          <w:bCs/>
        </w:rPr>
        <w:t>Evaluarea este o etapă esențială a procedurii de selecție, care are ca finalitate acordarea de finanțări din fonduri publice acelor propuneri de programe / proiecte / acțiuni care pot oferi cea mai</w:t>
      </w:r>
      <w:r w:rsidR="007F36F5" w:rsidRPr="0041531B">
        <w:rPr>
          <w:rFonts w:ascii="Arial Narrow" w:hAnsi="Arial Narrow" w:cs="Helvetica"/>
          <w:bCs/>
        </w:rPr>
        <w:t xml:space="preserve"> </w:t>
      </w:r>
      <w:r w:rsidRPr="0041531B">
        <w:rPr>
          <w:rFonts w:ascii="Arial Narrow" w:hAnsi="Arial Narrow" w:cs="Helvetica"/>
          <w:bCs/>
        </w:rPr>
        <w:t>semnificativă contribuție la atingerea priorităților</w:t>
      </w:r>
      <w:r w:rsidR="007F36F5" w:rsidRPr="0041531B">
        <w:rPr>
          <w:rFonts w:ascii="Arial Narrow" w:hAnsi="Arial Narrow" w:cs="Helvetica"/>
          <w:bCs/>
        </w:rPr>
        <w:t xml:space="preserve"> municipalității</w:t>
      </w:r>
      <w:r w:rsidR="00C843DE" w:rsidRPr="0041531B">
        <w:rPr>
          <w:rFonts w:ascii="Arial Narrow" w:hAnsi="Arial Narrow" w:cs="Helvetica"/>
          <w:bCs/>
        </w:rPr>
        <w:t>.</w:t>
      </w:r>
    </w:p>
    <w:p w14:paraId="51FA4A67" w14:textId="34907CF3" w:rsidR="007A72FD" w:rsidRPr="0041531B" w:rsidRDefault="007F36F5" w:rsidP="007F36F5">
      <w:pPr>
        <w:spacing w:line="360" w:lineRule="auto"/>
        <w:jc w:val="both"/>
        <w:rPr>
          <w:rFonts w:ascii="Arial Narrow" w:hAnsi="Arial Narrow" w:cs="Helvetica"/>
          <w:bCs/>
        </w:rPr>
      </w:pPr>
      <w:r w:rsidRPr="0041531B">
        <w:rPr>
          <w:rFonts w:ascii="Arial Narrow" w:hAnsi="Arial Narrow" w:cs="Helvetica"/>
          <w:bCs/>
        </w:rPr>
        <w:t>„</w:t>
      </w:r>
      <w:r w:rsidR="007A72FD" w:rsidRPr="0041531B">
        <w:rPr>
          <w:rFonts w:ascii="Arial Narrow" w:hAnsi="Arial Narrow" w:cs="Helvetica"/>
          <w:bCs/>
        </w:rPr>
        <w:t>Impactul finanțării în ansamblul ei depinde de calitatea evaluării, aceasta constituind responsabilitatea majoră a evaluatorului. Rolul evaluatorilor este foarte important și trebuie să fie ghidat de</w:t>
      </w:r>
      <w:r w:rsidRPr="0041531B">
        <w:rPr>
          <w:rFonts w:ascii="Arial Narrow" w:hAnsi="Arial Narrow" w:cs="Helvetica"/>
          <w:bCs/>
        </w:rPr>
        <w:t xml:space="preserve"> </w:t>
      </w:r>
      <w:r w:rsidR="007A72FD" w:rsidRPr="0041531B">
        <w:rPr>
          <w:rFonts w:ascii="Arial Narrow" w:hAnsi="Arial Narrow" w:cs="Helvetica"/>
          <w:bCs/>
        </w:rPr>
        <w:t>integritate,</w:t>
      </w:r>
      <w:r w:rsidRPr="0041531B">
        <w:rPr>
          <w:rFonts w:ascii="Arial Narrow" w:hAnsi="Arial Narrow" w:cs="Helvetica"/>
          <w:bCs/>
        </w:rPr>
        <w:t xml:space="preserve"> </w:t>
      </w:r>
      <w:r w:rsidR="007A72FD" w:rsidRPr="0041531B">
        <w:rPr>
          <w:rFonts w:ascii="Arial Narrow" w:hAnsi="Arial Narrow" w:cs="Helvetica"/>
          <w:bCs/>
        </w:rPr>
        <w:lastRenderedPageBreak/>
        <w:t>obiectivitate, imparțialitate, completitudine și corectitudine,</w:t>
      </w:r>
      <w:r w:rsidRPr="0041531B">
        <w:rPr>
          <w:rFonts w:ascii="Arial Narrow" w:hAnsi="Arial Narrow" w:cs="Helvetica"/>
          <w:bCs/>
        </w:rPr>
        <w:t xml:space="preserve"> </w:t>
      </w:r>
      <w:r w:rsidR="007A72FD" w:rsidRPr="0041531B">
        <w:rPr>
          <w:rFonts w:ascii="Arial Narrow" w:hAnsi="Arial Narrow" w:cs="Helvetica"/>
          <w:bCs/>
        </w:rPr>
        <w:t>pentru a asigura o evaluare a cererilor de finanțar</w:t>
      </w:r>
      <w:r w:rsidRPr="0041531B">
        <w:rPr>
          <w:rFonts w:ascii="Arial Narrow" w:hAnsi="Arial Narrow" w:cs="Helvetica"/>
          <w:bCs/>
        </w:rPr>
        <w:t xml:space="preserve">e </w:t>
      </w:r>
      <w:r w:rsidR="007A72FD" w:rsidRPr="0041531B">
        <w:rPr>
          <w:rFonts w:ascii="Arial Narrow" w:hAnsi="Arial Narrow" w:cs="Helvetica"/>
          <w:bCs/>
        </w:rPr>
        <w:t xml:space="preserve">în conformitate cu obiectivele și principiile </w:t>
      </w:r>
      <w:r w:rsidRPr="0041531B">
        <w:rPr>
          <w:rFonts w:ascii="Arial Narrow" w:hAnsi="Arial Narrow" w:cs="Helvetica"/>
          <w:bCs/>
        </w:rPr>
        <w:t>municipalității</w:t>
      </w:r>
      <w:r w:rsidR="007A72FD" w:rsidRPr="0041531B">
        <w:rPr>
          <w:rFonts w:ascii="Arial Narrow" w:hAnsi="Arial Narrow" w:cs="Helvetica"/>
          <w:bCs/>
        </w:rPr>
        <w:t>.</w:t>
      </w:r>
    </w:p>
    <w:p w14:paraId="2AA46082" w14:textId="6F971B32" w:rsidR="007A72FD" w:rsidRPr="0041531B" w:rsidRDefault="007A72FD" w:rsidP="007F36F5">
      <w:pPr>
        <w:spacing w:line="360" w:lineRule="auto"/>
        <w:jc w:val="both"/>
        <w:rPr>
          <w:rFonts w:ascii="Arial Narrow" w:hAnsi="Arial Narrow" w:cs="Helvetica"/>
          <w:bCs/>
        </w:rPr>
      </w:pPr>
      <w:r w:rsidRPr="0041531B">
        <w:rPr>
          <w:rFonts w:ascii="Arial Narrow" w:hAnsi="Arial Narrow" w:cs="Helvetica"/>
          <w:bCs/>
        </w:rPr>
        <w:t>INTEGRITATEA este asigurată prin absența intereselor patrimoniale sau de altă natură ale evaluatorilor în relație cu cererile de finanțare pe care le evaluează.</w:t>
      </w:r>
    </w:p>
    <w:p w14:paraId="43610EFE" w14:textId="7B123292" w:rsidR="007A72FD" w:rsidRPr="0041531B" w:rsidRDefault="007A72FD" w:rsidP="007F36F5">
      <w:pPr>
        <w:spacing w:line="360" w:lineRule="auto"/>
        <w:jc w:val="both"/>
        <w:rPr>
          <w:rFonts w:ascii="Arial Narrow" w:hAnsi="Arial Narrow" w:cs="Helvetica"/>
          <w:bCs/>
        </w:rPr>
      </w:pPr>
      <w:r w:rsidRPr="0041531B">
        <w:rPr>
          <w:rFonts w:ascii="Arial Narrow" w:hAnsi="Arial Narrow" w:cs="Helvetica"/>
          <w:bCs/>
        </w:rPr>
        <w:t xml:space="preserve">OBIECTIVITATEA decurge din distanțarea evaluatorului față de idei preconcepute, ideologii, convingeri, idiosincrazii de natură să influențeze aprecierea ofertei. </w:t>
      </w:r>
    </w:p>
    <w:p w14:paraId="09CC0C9D" w14:textId="3DC4E457" w:rsidR="007A72FD" w:rsidRPr="0041531B" w:rsidRDefault="007A72FD" w:rsidP="007F36F5">
      <w:pPr>
        <w:spacing w:line="360" w:lineRule="auto"/>
        <w:jc w:val="both"/>
        <w:rPr>
          <w:rFonts w:ascii="Arial Narrow" w:hAnsi="Arial Narrow" w:cs="Helvetica"/>
          <w:bCs/>
        </w:rPr>
      </w:pPr>
      <w:r w:rsidRPr="0041531B">
        <w:rPr>
          <w:rFonts w:ascii="Arial Narrow" w:hAnsi="Arial Narrow" w:cs="Helvetica"/>
          <w:bCs/>
        </w:rPr>
        <w:t>IMPARȚIALITATEA este reflectată prin analizarea informațiilor furnizate în cererea de finanțare, în mod neutru, ignorând elementele sau</w:t>
      </w:r>
      <w:r w:rsidR="007F36F5" w:rsidRPr="0041531B">
        <w:rPr>
          <w:rFonts w:ascii="Arial Narrow" w:hAnsi="Arial Narrow" w:cs="Helvetica"/>
          <w:bCs/>
        </w:rPr>
        <w:t xml:space="preserve"> </w:t>
      </w:r>
      <w:r w:rsidRPr="0041531B">
        <w:rPr>
          <w:rFonts w:ascii="Arial Narrow" w:hAnsi="Arial Narrow" w:cs="Helvetica"/>
          <w:bCs/>
        </w:rPr>
        <w:t xml:space="preserve">informațiile din mediul extern proiectului care nu fac obiectul cererii de finanțare și al anexelor ei. </w:t>
      </w:r>
    </w:p>
    <w:p w14:paraId="6EB3A214" w14:textId="567CF508" w:rsidR="007A72FD" w:rsidRPr="0041531B" w:rsidRDefault="007A72FD" w:rsidP="007F36F5">
      <w:pPr>
        <w:spacing w:line="360" w:lineRule="auto"/>
        <w:jc w:val="both"/>
        <w:rPr>
          <w:rFonts w:ascii="Arial Narrow" w:hAnsi="Arial Narrow" w:cs="Helvetica"/>
          <w:bCs/>
        </w:rPr>
      </w:pPr>
      <w:r w:rsidRPr="0041531B">
        <w:rPr>
          <w:rFonts w:ascii="Arial Narrow" w:hAnsi="Arial Narrow" w:cs="Helvetica"/>
          <w:bCs/>
        </w:rPr>
        <w:t>COMPLETITUDINEA</w:t>
      </w:r>
      <w:r w:rsidR="007F36F5" w:rsidRPr="0041531B">
        <w:rPr>
          <w:rFonts w:ascii="Arial Narrow" w:hAnsi="Arial Narrow" w:cs="Helvetica"/>
          <w:bCs/>
        </w:rPr>
        <w:t xml:space="preserve"> </w:t>
      </w:r>
      <w:r w:rsidRPr="0041531B">
        <w:rPr>
          <w:rFonts w:ascii="Arial Narrow" w:hAnsi="Arial Narrow" w:cs="Helvetica"/>
          <w:bCs/>
        </w:rPr>
        <w:t xml:space="preserve">evaluării decurge din punctarea fiecăruia dintre criteriile de evaluare și analizarea cererilor de finanțare în întregime, inclusiv a documentelor suplimentare furnizate de către solicitanți. </w:t>
      </w:r>
    </w:p>
    <w:p w14:paraId="523525D5" w14:textId="6069EB51" w:rsidR="007A72FD" w:rsidRPr="0041531B" w:rsidRDefault="007A72FD" w:rsidP="007F36F5">
      <w:pPr>
        <w:spacing w:line="360" w:lineRule="auto"/>
        <w:jc w:val="both"/>
        <w:rPr>
          <w:rFonts w:ascii="Arial Narrow" w:hAnsi="Arial Narrow" w:cs="Helvetica"/>
          <w:bCs/>
        </w:rPr>
      </w:pPr>
      <w:r w:rsidRPr="0041531B">
        <w:rPr>
          <w:rFonts w:ascii="Arial Narrow" w:hAnsi="Arial Narrow" w:cs="Helvetica"/>
          <w:bCs/>
        </w:rPr>
        <w:t>CORECTITUDINEA</w:t>
      </w:r>
      <w:r w:rsidR="007F36F5" w:rsidRPr="0041531B">
        <w:rPr>
          <w:rFonts w:ascii="Arial Narrow" w:hAnsi="Arial Narrow" w:cs="Helvetica"/>
          <w:bCs/>
        </w:rPr>
        <w:t xml:space="preserve"> </w:t>
      </w:r>
      <w:r w:rsidRPr="0041531B">
        <w:rPr>
          <w:rFonts w:ascii="Arial Narrow" w:hAnsi="Arial Narrow" w:cs="Helvetica"/>
          <w:bCs/>
        </w:rPr>
        <w:t>evaluării impune evaluatorilor să judece fiecare</w:t>
      </w:r>
      <w:r w:rsidR="007F36F5" w:rsidRPr="0041531B">
        <w:rPr>
          <w:rFonts w:ascii="Arial Narrow" w:hAnsi="Arial Narrow" w:cs="Helvetica"/>
          <w:bCs/>
        </w:rPr>
        <w:t xml:space="preserve"> </w:t>
      </w:r>
      <w:r w:rsidRPr="0041531B">
        <w:rPr>
          <w:rFonts w:ascii="Arial Narrow" w:hAnsi="Arial Narrow" w:cs="Helvetica"/>
          <w:bCs/>
        </w:rPr>
        <w:t xml:space="preserve">cerere de finanțare în mod individual, fără a include în comentarii referiri la alte proiecte sau la alte informații externe proiectului. </w:t>
      </w:r>
    </w:p>
    <w:p w14:paraId="2DDCBAF2" w14:textId="77777777" w:rsidR="009A0322" w:rsidRDefault="009A0322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699481B8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01416EB4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4640905C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35EEF044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2A8433A6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2CBE4411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1A461512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0DA325AA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46E8A13B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657E304B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350FA19C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33B7BAE2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2A894872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6FACF6CE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59854248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684CB153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613BAFF1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49D994E1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3B315DE5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6FEBF214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49B2EBF1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70124DFF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09471A7D" w14:textId="77777777" w:rsidR="00312A4D" w:rsidRDefault="00312A4D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7732D119" w14:textId="3F2B4D7D" w:rsidR="009A0322" w:rsidRPr="0041531B" w:rsidRDefault="009A0322" w:rsidP="00EC5589">
      <w:pPr>
        <w:pStyle w:val="List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jc w:val="center"/>
        <w:rPr>
          <w:rFonts w:ascii="Arial Narrow" w:hAnsi="Arial Narrow" w:cs="Helvetica"/>
          <w:b/>
          <w:bCs/>
          <w:u w:val="single"/>
        </w:rPr>
      </w:pPr>
      <w:r w:rsidRPr="0041531B">
        <w:rPr>
          <w:rFonts w:ascii="Arial Narrow" w:hAnsi="Arial Narrow" w:cs="Helvetica"/>
          <w:b/>
          <w:bCs/>
          <w:u w:val="single"/>
        </w:rPr>
        <w:lastRenderedPageBreak/>
        <w:t xml:space="preserve">Grila de evaluare a proiectelor </w:t>
      </w:r>
    </w:p>
    <w:p w14:paraId="738C9CC5" w14:textId="77777777" w:rsidR="009A0322" w:rsidRPr="0041531B" w:rsidRDefault="009A0322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746738F5" w14:textId="72336E6A" w:rsidR="009A0322" w:rsidRPr="0041531B" w:rsidRDefault="009A0322" w:rsidP="00A445C3">
      <w:pPr>
        <w:jc w:val="both"/>
        <w:rPr>
          <w:rFonts w:ascii="Arial Narrow" w:hAnsi="Arial Narrow"/>
        </w:rPr>
      </w:pPr>
      <w:r w:rsidRPr="0041531B">
        <w:rPr>
          <w:rFonts w:ascii="Arial Narrow" w:hAnsi="Arial Narrow"/>
        </w:rPr>
        <w:t>Organizația:</w:t>
      </w:r>
      <w:r w:rsidR="00FA0C2E" w:rsidRPr="0041531B"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370117E6" w14:textId="77777777" w:rsidR="009A0322" w:rsidRPr="0041531B" w:rsidRDefault="009A0322" w:rsidP="00A445C3">
      <w:pPr>
        <w:jc w:val="both"/>
        <w:rPr>
          <w:rFonts w:ascii="Arial Narrow" w:hAnsi="Arial Narrow"/>
        </w:rPr>
      </w:pPr>
    </w:p>
    <w:p w14:paraId="3FFEA700" w14:textId="7DEB77BF" w:rsidR="009A0322" w:rsidRPr="0041531B" w:rsidRDefault="009A0322" w:rsidP="00A445C3">
      <w:pPr>
        <w:jc w:val="both"/>
        <w:rPr>
          <w:rFonts w:ascii="Arial Narrow" w:hAnsi="Arial Narrow"/>
        </w:rPr>
      </w:pPr>
      <w:r w:rsidRPr="0041531B">
        <w:rPr>
          <w:rFonts w:ascii="Arial Narrow" w:hAnsi="Arial Narrow"/>
        </w:rPr>
        <w:t>Numele proiectului:</w:t>
      </w:r>
      <w:r w:rsidR="00FA0C2E" w:rsidRPr="0041531B">
        <w:rPr>
          <w:rFonts w:ascii="Arial Narrow" w:hAnsi="Arial Narrow"/>
        </w:rPr>
        <w:t xml:space="preserve"> ............................................................................................................................................</w:t>
      </w:r>
    </w:p>
    <w:p w14:paraId="275979AD" w14:textId="77777777" w:rsidR="009A0322" w:rsidRDefault="009A0322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28799EFE" w14:textId="77777777" w:rsidR="00A445C3" w:rsidRDefault="00A445C3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5CD538E2" w14:textId="77777777" w:rsidR="00A445C3" w:rsidRPr="0041531B" w:rsidRDefault="00A445C3" w:rsidP="009A0322">
      <w:pPr>
        <w:spacing w:line="276" w:lineRule="auto"/>
        <w:jc w:val="both"/>
        <w:rPr>
          <w:rFonts w:ascii="Arial Narrow" w:hAnsi="Arial Narrow"/>
          <w:b/>
        </w:rPr>
      </w:pPr>
    </w:p>
    <w:p w14:paraId="2E9DB10C" w14:textId="77777777" w:rsidR="009A0322" w:rsidRPr="0041531B" w:rsidRDefault="009A0322" w:rsidP="009A0322">
      <w:pPr>
        <w:spacing w:line="276" w:lineRule="auto"/>
        <w:jc w:val="both"/>
        <w:rPr>
          <w:rFonts w:ascii="Arial Narrow" w:hAnsi="Arial Narrow"/>
          <w:b/>
        </w:rPr>
      </w:pP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60"/>
        <w:gridCol w:w="1016"/>
        <w:gridCol w:w="1016"/>
      </w:tblGrid>
      <w:tr w:rsidR="0041531B" w:rsidRPr="0041531B" w14:paraId="3D798F4C" w14:textId="0EFE94E2" w:rsidTr="004B27F9">
        <w:trPr>
          <w:trHeight w:val="6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9A91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31B">
              <w:rPr>
                <w:rFonts w:ascii="Arial Narrow" w:hAnsi="Arial Narrow"/>
                <w:sz w:val="20"/>
                <w:szCs w:val="20"/>
              </w:rPr>
              <w:t xml:space="preserve">Nr. </w:t>
            </w:r>
            <w:proofErr w:type="spellStart"/>
            <w:r w:rsidRPr="0041531B">
              <w:rPr>
                <w:rFonts w:ascii="Arial Narrow" w:hAnsi="Arial Narrow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A2C3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31B">
              <w:rPr>
                <w:rFonts w:ascii="Arial Narrow" w:hAnsi="Arial Narrow"/>
                <w:sz w:val="20"/>
                <w:szCs w:val="20"/>
              </w:rPr>
              <w:t>CRITERIU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6E0" w14:textId="330ECB1D" w:rsidR="004B27F9" w:rsidRPr="0041531B" w:rsidRDefault="004B27F9" w:rsidP="00A445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31B">
              <w:rPr>
                <w:rFonts w:ascii="Arial Narrow" w:hAnsi="Arial Narrow"/>
                <w:sz w:val="20"/>
                <w:szCs w:val="20"/>
              </w:rPr>
              <w:t>Punctaj maxim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96F8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31B">
              <w:rPr>
                <w:rFonts w:ascii="Arial Narrow" w:hAnsi="Arial Narrow"/>
                <w:sz w:val="20"/>
                <w:szCs w:val="20"/>
              </w:rPr>
              <w:t xml:space="preserve">Punctaj </w:t>
            </w:r>
          </w:p>
          <w:p w14:paraId="57A2604A" w14:textId="1C8BD0CB" w:rsidR="004B27F9" w:rsidRPr="0041531B" w:rsidRDefault="004B27F9" w:rsidP="00A445C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531B">
              <w:rPr>
                <w:rFonts w:ascii="Arial Narrow" w:hAnsi="Arial Narrow"/>
                <w:sz w:val="20"/>
                <w:szCs w:val="20"/>
              </w:rPr>
              <w:t>acordat</w:t>
            </w:r>
          </w:p>
        </w:tc>
      </w:tr>
      <w:tr w:rsidR="0041531B" w:rsidRPr="0041531B" w14:paraId="6C3BD05F" w14:textId="0B54EDF3" w:rsidTr="004B27F9">
        <w:trPr>
          <w:trHeight w:val="42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89F" w14:textId="1BB89AE3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4F6" w14:textId="720F866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 xml:space="preserve"> Calitatea </w:t>
            </w:r>
            <w:proofErr w:type="spellStart"/>
            <w:r w:rsidRPr="0041531B">
              <w:rPr>
                <w:rFonts w:ascii="Arial Narrow" w:hAnsi="Arial Narrow"/>
                <w:b/>
              </w:rPr>
              <w:t>şi</w:t>
            </w:r>
            <w:proofErr w:type="spellEnd"/>
            <w:r w:rsidRPr="0041531B">
              <w:rPr>
                <w:rFonts w:ascii="Arial Narrow" w:hAnsi="Arial Narrow"/>
                <w:b/>
              </w:rPr>
              <w:t xml:space="preserve"> relevanța proiectului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DC1B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871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1531B" w:rsidRPr="0041531B" w14:paraId="5808D27A" w14:textId="2FD1547D" w:rsidTr="004B27F9">
        <w:trPr>
          <w:trHeight w:val="3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C12D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E25" w14:textId="77777777" w:rsidR="004B27F9" w:rsidRPr="0041531B" w:rsidRDefault="004B27F9" w:rsidP="00A445C3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>Demonstrarea faptului că proiectul vizează interesul comunității generale sau al</w:t>
            </w:r>
          </w:p>
          <w:p w14:paraId="0AE59045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 xml:space="preserve">unei </w:t>
            </w:r>
            <w:proofErr w:type="spellStart"/>
            <w:r w:rsidRPr="0041531B">
              <w:rPr>
                <w:rFonts w:ascii="Arial Narrow" w:hAnsi="Arial Narrow"/>
              </w:rPr>
              <w:t>subcomunități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DD7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64C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</w:tr>
      <w:tr w:rsidR="0041531B" w:rsidRPr="0041531B" w14:paraId="2BB0D69E" w14:textId="65353EA4" w:rsidTr="004B27F9">
        <w:trPr>
          <w:trHeight w:val="58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7633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13C" w14:textId="5A13DC98" w:rsidR="00312A4D" w:rsidRPr="0041531B" w:rsidRDefault="004B27F9" w:rsidP="00312A4D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</w:rPr>
            </w:pPr>
            <w:proofErr w:type="spellStart"/>
            <w:r w:rsidRPr="0041531B">
              <w:rPr>
                <w:rFonts w:ascii="Arial Narrow" w:hAnsi="Arial Narrow"/>
              </w:rPr>
              <w:t>Relevanţa</w:t>
            </w:r>
            <w:proofErr w:type="spellEnd"/>
            <w:r w:rsidRPr="0041531B">
              <w:rPr>
                <w:rFonts w:ascii="Arial Narrow" w:hAnsi="Arial Narrow"/>
              </w:rPr>
              <w:t xml:space="preserve"> proi</w:t>
            </w:r>
            <w:r w:rsidR="00312A4D">
              <w:rPr>
                <w:rFonts w:ascii="Arial Narrow" w:hAnsi="Arial Narrow"/>
              </w:rPr>
              <w:t>ectului pentru contextul local</w:t>
            </w:r>
          </w:p>
          <w:p w14:paraId="522D2B6A" w14:textId="4F4802ED" w:rsidR="004B27F9" w:rsidRPr="0041531B" w:rsidRDefault="004B27F9" w:rsidP="00DB388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5B93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9C9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</w:tr>
      <w:tr w:rsidR="0041531B" w:rsidRPr="0041531B" w14:paraId="101E847B" w14:textId="0E6B768E" w:rsidTr="004B27F9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386D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3776" w14:textId="1C97DE8C" w:rsidR="004B27F9" w:rsidRPr="0041531B" w:rsidRDefault="004B27F9" w:rsidP="00A445C3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 xml:space="preserve">Capacitatea proiectului de a genera coeziune la nivelul comunității, de </w:t>
            </w:r>
            <w:r w:rsidRPr="0041531B">
              <w:rPr>
                <w:rFonts w:ascii="Arial Narrow" w:hAnsi="Arial Narrow"/>
                <w:b/>
              </w:rPr>
              <w:t>a forma și întări</w:t>
            </w:r>
            <w:r w:rsidR="00210C9C" w:rsidRPr="0041531B">
              <w:rPr>
                <w:rFonts w:ascii="Arial Narrow" w:hAnsi="Arial Narrow"/>
              </w:rPr>
              <w:t xml:space="preserve"> </w:t>
            </w:r>
            <w:r w:rsidRPr="0041531B">
              <w:rPr>
                <w:rFonts w:ascii="Arial Narrow" w:hAnsi="Arial Narrow"/>
                <w:b/>
              </w:rPr>
              <w:t>capacitatea acesteia de a se autogestiona</w:t>
            </w:r>
            <w:r w:rsidRPr="0041531B">
              <w:rPr>
                <w:rFonts w:ascii="Arial Narrow" w:hAnsi="Arial Narrow"/>
              </w:rPr>
              <w:t xml:space="preserve"> în vederea creșterii bunăstării tuturor membrilor săi, inclusiv a generațiilor viitoare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AB1F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397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</w:tr>
      <w:tr w:rsidR="0041531B" w:rsidRPr="0041531B" w14:paraId="0052FF9A" w14:textId="335535ED" w:rsidTr="004B27F9">
        <w:trPr>
          <w:trHeight w:val="6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0958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AAE" w14:textId="7887B308" w:rsidR="004B27F9" w:rsidRPr="0041531B" w:rsidRDefault="004B27F9" w:rsidP="00312A4D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>Capacitatea proiectului de a se înscrie</w:t>
            </w:r>
            <w:r w:rsidR="00312A4D">
              <w:rPr>
                <w:rFonts w:ascii="Arial Narrow" w:hAnsi="Arial Narrow"/>
              </w:rPr>
              <w:t xml:space="preserve"> Strategia de dezvoltare a municipiului </w:t>
            </w:r>
            <w:proofErr w:type="spellStart"/>
            <w:r w:rsidR="00312A4D">
              <w:rPr>
                <w:rFonts w:ascii="Arial Narrow" w:hAnsi="Arial Narrow"/>
              </w:rPr>
              <w:t>Galaţi</w:t>
            </w:r>
            <w:proofErr w:type="spellEnd"/>
            <w:r w:rsidR="00312A4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7CD7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86A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</w:tr>
      <w:tr w:rsidR="0041531B" w:rsidRPr="0041531B" w14:paraId="422EF205" w14:textId="699E1A1C" w:rsidTr="004B27F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2F7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42B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 xml:space="preserve">Fezabilitatea proiectului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0D96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AD2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1531B" w:rsidRPr="0041531B" w14:paraId="3D158926" w14:textId="064694A7" w:rsidTr="004B27F9">
        <w:trPr>
          <w:trHeight w:val="37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6B1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06E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  <w:i/>
              </w:rPr>
              <w:t xml:space="preserve">2.1. </w:t>
            </w:r>
            <w:proofErr w:type="spellStart"/>
            <w:r w:rsidRPr="0041531B">
              <w:rPr>
                <w:rFonts w:ascii="Arial Narrow" w:hAnsi="Arial Narrow"/>
                <w:i/>
              </w:rPr>
              <w:t>Experienţa</w:t>
            </w:r>
            <w:proofErr w:type="spellEnd"/>
            <w:r w:rsidRPr="0041531B">
              <w:rPr>
                <w:rFonts w:ascii="Arial Narrow" w:hAnsi="Arial Narrow"/>
                <w:i/>
              </w:rPr>
              <w:t xml:space="preserve"> managerială </w:t>
            </w:r>
            <w:proofErr w:type="spellStart"/>
            <w:r w:rsidRPr="0041531B">
              <w:rPr>
                <w:rFonts w:ascii="Arial Narrow" w:hAnsi="Arial Narrow"/>
                <w:i/>
              </w:rPr>
              <w:t>şi</w:t>
            </w:r>
            <w:proofErr w:type="spellEnd"/>
            <w:r w:rsidRPr="0041531B">
              <w:rPr>
                <w:rFonts w:ascii="Arial Narrow" w:hAnsi="Arial Narrow"/>
                <w:i/>
              </w:rPr>
              <w:t xml:space="preserve"> capacitatea de implementare.</w:t>
            </w:r>
            <w:r w:rsidRPr="0041531B">
              <w:rPr>
                <w:rFonts w:ascii="Arial Narrow" w:hAnsi="Arial Narrow"/>
              </w:rPr>
              <w:t xml:space="preserve"> Solicitantul are suficientă </w:t>
            </w:r>
            <w:proofErr w:type="spellStart"/>
            <w:r w:rsidRPr="0041531B">
              <w:rPr>
                <w:rFonts w:ascii="Arial Narrow" w:hAnsi="Arial Narrow"/>
              </w:rPr>
              <w:t>experienţă</w:t>
            </w:r>
            <w:proofErr w:type="spellEnd"/>
            <w:r w:rsidRPr="0041531B">
              <w:rPr>
                <w:rFonts w:ascii="Arial Narrow" w:hAnsi="Arial Narrow"/>
              </w:rPr>
              <w:t xml:space="preserve"> în managementul de proiect </w:t>
            </w:r>
            <w:proofErr w:type="spellStart"/>
            <w:r w:rsidRPr="0041531B">
              <w:rPr>
                <w:rFonts w:ascii="Arial Narrow" w:hAnsi="Arial Narrow"/>
              </w:rPr>
              <w:t>şi</w:t>
            </w:r>
            <w:proofErr w:type="spellEnd"/>
            <w:r w:rsidRPr="0041531B">
              <w:rPr>
                <w:rFonts w:ascii="Arial Narrow" w:hAnsi="Arial Narrow"/>
              </w:rPr>
              <w:t xml:space="preserve"> capacitate de administrare a proiectelor din domeniul vizat.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446A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i/>
              </w:rPr>
            </w:pPr>
            <w:r w:rsidRPr="0041531B">
              <w:rPr>
                <w:rFonts w:ascii="Arial Narrow" w:hAnsi="Arial Narrow"/>
                <w:i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F9B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i/>
              </w:rPr>
            </w:pPr>
          </w:p>
        </w:tc>
      </w:tr>
      <w:tr w:rsidR="0041531B" w:rsidRPr="0041531B" w14:paraId="3A6CD56F" w14:textId="03E37C35" w:rsidTr="004B27F9">
        <w:trPr>
          <w:trHeight w:val="32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4D32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190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 xml:space="preserve">2.2. </w:t>
            </w:r>
            <w:r w:rsidRPr="0041531B">
              <w:rPr>
                <w:rFonts w:ascii="Arial Narrow" w:hAnsi="Arial Narrow"/>
                <w:i/>
              </w:rPr>
              <w:t>Metodologie</w:t>
            </w:r>
            <w:r w:rsidRPr="0041531B">
              <w:rPr>
                <w:rFonts w:ascii="Arial Narrow" w:hAnsi="Arial Narrow"/>
                <w:b/>
                <w:strike/>
              </w:rPr>
              <w:t xml:space="preserve"> </w:t>
            </w:r>
          </w:p>
          <w:p w14:paraId="5064A874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</w:rPr>
              <w:t>Corelare clară între obiective – activități – costuri, coerența proiectului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D7F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i/>
              </w:rPr>
            </w:pPr>
            <w:r w:rsidRPr="0041531B">
              <w:rPr>
                <w:rFonts w:ascii="Arial Narrow" w:hAnsi="Arial Narrow"/>
                <w:i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A23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i/>
              </w:rPr>
            </w:pPr>
          </w:p>
        </w:tc>
      </w:tr>
      <w:tr w:rsidR="0041531B" w:rsidRPr="0041531B" w14:paraId="01124972" w14:textId="052BD2FD" w:rsidTr="004B27F9">
        <w:trPr>
          <w:trHeight w:val="43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4C40F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140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 xml:space="preserve"> Rezultatele, impactul </w:t>
            </w:r>
            <w:proofErr w:type="spellStart"/>
            <w:r w:rsidRPr="0041531B">
              <w:rPr>
                <w:rFonts w:ascii="Arial Narrow" w:hAnsi="Arial Narrow"/>
                <w:b/>
              </w:rPr>
              <w:t>şi</w:t>
            </w:r>
            <w:proofErr w:type="spellEnd"/>
            <w:r w:rsidRPr="0041531B">
              <w:rPr>
                <w:rFonts w:ascii="Arial Narrow" w:hAnsi="Arial Narrow"/>
                <w:b/>
              </w:rPr>
              <w:t xml:space="preserve"> sustenabilitatea proiectului propus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A38E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851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1531B" w:rsidRPr="0041531B" w14:paraId="3211E51A" w14:textId="19C83569" w:rsidTr="004B27F9">
        <w:trPr>
          <w:trHeight w:val="40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83923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953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strike/>
              </w:rPr>
            </w:pPr>
            <w:r w:rsidRPr="0041531B">
              <w:rPr>
                <w:rFonts w:ascii="Arial Narrow" w:hAnsi="Arial Narrow"/>
              </w:rPr>
              <w:t>3.1. Definirea clară a rezultatelor vizate (indicatori cantitativi) și a impactului preconizat asupra grupului / grupurilor țintă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680A4" w14:textId="0B43BBA5" w:rsidR="004B27F9" w:rsidRPr="0041531B" w:rsidRDefault="006D7C8A" w:rsidP="00A445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CBE5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</w:tr>
      <w:tr w:rsidR="006D7C8A" w:rsidRPr="0041531B" w14:paraId="5DEDBFD3" w14:textId="77777777" w:rsidTr="004B27F9">
        <w:trPr>
          <w:trHeight w:val="651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D4A" w14:textId="77777777" w:rsidR="006D7C8A" w:rsidRPr="0041531B" w:rsidRDefault="006D7C8A" w:rsidP="00A445C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F814" w14:textId="5F90AB39" w:rsidR="006D7C8A" w:rsidRPr="0041531B" w:rsidRDefault="006D7C8A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>3.2. Capacitatea proiectului de a fi continuat, de a genera sustenabilitate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C2B9" w14:textId="40826D20" w:rsidR="006D7C8A" w:rsidRPr="0041531B" w:rsidRDefault="006D7C8A" w:rsidP="00A445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A89" w14:textId="77777777" w:rsidR="006D7C8A" w:rsidRPr="0041531B" w:rsidRDefault="006D7C8A" w:rsidP="00A445C3">
            <w:pPr>
              <w:jc w:val="both"/>
              <w:rPr>
                <w:rFonts w:ascii="Arial Narrow" w:hAnsi="Arial Narrow"/>
              </w:rPr>
            </w:pPr>
          </w:p>
        </w:tc>
      </w:tr>
      <w:tr w:rsidR="0041531B" w:rsidRPr="0041531B" w14:paraId="42A58DD6" w14:textId="495BE65C" w:rsidTr="004B27F9">
        <w:trPr>
          <w:trHeight w:val="651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1E5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0B06" w14:textId="624F6C9A" w:rsidR="004B27F9" w:rsidRPr="0041531B" w:rsidRDefault="006D7C8A" w:rsidP="00A445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</w:t>
            </w:r>
            <w:r w:rsidR="004B27F9" w:rsidRPr="0041531B">
              <w:rPr>
                <w:rFonts w:ascii="Arial Narrow" w:hAnsi="Arial Narrow"/>
              </w:rPr>
              <w:t xml:space="preserve">. </w:t>
            </w:r>
            <w:r w:rsidRPr="006D7C8A">
              <w:rPr>
                <w:rFonts w:ascii="Arial Narrow" w:hAnsi="Arial Narrow"/>
              </w:rPr>
              <w:t>Conform rezultatelor monitorizării (efectuate de instituția finanțatoare) pentru evenimentele anului anterior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056" w14:textId="3535A1E8" w:rsidR="004B27F9" w:rsidRPr="0041531B" w:rsidRDefault="006D7C8A" w:rsidP="00A445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EA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</w:tr>
      <w:tr w:rsidR="0041531B" w:rsidRPr="0041531B" w14:paraId="0B5B3EFA" w14:textId="7344F083" w:rsidTr="004B27F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63A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6F4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Buget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6075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3D2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1531B" w:rsidRPr="0041531B" w14:paraId="2A410503" w14:textId="3FBE5E39" w:rsidTr="004B27F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176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EE3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>4.1. Cheltuielile propuse reflectă în mod real raportul cost-valoare vs. beneficii aduse de proiect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2E33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FDF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</w:tr>
      <w:tr w:rsidR="0041531B" w:rsidRPr="0041531B" w14:paraId="094E303D" w14:textId="59690559" w:rsidTr="004B27F9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D8F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5C7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</w:rPr>
              <w:t xml:space="preserve">4.2. Cheltuielile se încadrează în limitele legale corespunzătoare, sunt justificate </w:t>
            </w:r>
            <w:proofErr w:type="spellStart"/>
            <w:r w:rsidRPr="0041531B">
              <w:rPr>
                <w:rFonts w:ascii="Arial Narrow" w:hAnsi="Arial Narrow"/>
              </w:rPr>
              <w:t>şi</w:t>
            </w:r>
            <w:proofErr w:type="spellEnd"/>
            <w:r w:rsidRPr="0041531B">
              <w:rPr>
                <w:rFonts w:ascii="Arial Narrow" w:hAnsi="Arial Narrow"/>
              </w:rPr>
              <w:t xml:space="preserve"> oportune. Costurile estimative nu au fost supra sau sub dimensionate.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14B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  <w:r w:rsidRPr="0041531B">
              <w:rPr>
                <w:rFonts w:ascii="Arial Narrow" w:hAnsi="Arial Narrow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F09" w14:textId="77777777" w:rsidR="004B27F9" w:rsidRPr="0041531B" w:rsidRDefault="004B27F9" w:rsidP="00A445C3">
            <w:pPr>
              <w:jc w:val="both"/>
              <w:rPr>
                <w:rFonts w:ascii="Arial Narrow" w:hAnsi="Arial Narrow"/>
              </w:rPr>
            </w:pPr>
          </w:p>
        </w:tc>
      </w:tr>
      <w:tr w:rsidR="0041531B" w:rsidRPr="0041531B" w14:paraId="7692B350" w14:textId="4FF08EBB" w:rsidTr="004B27F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B29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3D0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PUNCTAJ TOTAL MAXIM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93B7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  <w:r w:rsidRPr="0041531B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A31" w14:textId="77777777" w:rsidR="004B27F9" w:rsidRPr="0041531B" w:rsidRDefault="004B27F9" w:rsidP="00A445C3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860B842" w14:textId="3189B270" w:rsidR="00EC5589" w:rsidRPr="0041531B" w:rsidRDefault="00EC5589" w:rsidP="00EC1F8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Cs/>
        </w:rPr>
      </w:pPr>
    </w:p>
    <w:p w14:paraId="783BE3EA" w14:textId="77777777" w:rsidR="00EC1F8C" w:rsidRPr="0041531B" w:rsidRDefault="00EC1F8C" w:rsidP="00EC5589">
      <w:pPr>
        <w:pStyle w:val="List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jc w:val="center"/>
        <w:rPr>
          <w:rFonts w:ascii="Arial Narrow" w:hAnsi="Arial Narrow" w:cs="Helvetica"/>
          <w:b/>
          <w:bCs/>
          <w:u w:val="single"/>
        </w:rPr>
      </w:pPr>
      <w:r w:rsidRPr="0041531B">
        <w:rPr>
          <w:rFonts w:ascii="Arial Narrow" w:hAnsi="Arial Narrow" w:cs="Helvetica"/>
          <w:b/>
          <w:bCs/>
          <w:u w:val="single"/>
        </w:rPr>
        <w:lastRenderedPageBreak/>
        <w:t>Raport de evaluare</w:t>
      </w:r>
    </w:p>
    <w:p w14:paraId="2CA38CEF" w14:textId="77777777" w:rsidR="00EC1F8C" w:rsidRPr="0041531B" w:rsidRDefault="00EC1F8C" w:rsidP="00EC1F8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Cs/>
        </w:rPr>
      </w:pPr>
      <w:r w:rsidRPr="0041531B">
        <w:rPr>
          <w:rFonts w:ascii="Arial Narrow" w:hAnsi="Arial Narrow" w:cs="Helvetica"/>
          <w:bCs/>
        </w:rPr>
        <w:t xml:space="preserve"> </w:t>
      </w:r>
    </w:p>
    <w:p w14:paraId="1962694B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eastAsia="MS Mincho" w:hAnsi="Arial Narrow" w:cs="MS Mincho"/>
        </w:rPr>
      </w:pPr>
      <w:r w:rsidRPr="0041531B">
        <w:rPr>
          <w:rFonts w:ascii="Arial Narrow" w:hAnsi="Arial Narrow" w:cs="Helvetica"/>
        </w:rPr>
        <w:t>Num</w:t>
      </w:r>
      <w:r w:rsidRPr="0041531B">
        <w:rPr>
          <w:rFonts w:ascii="Arial Narrow" w:hAnsi="Arial Narrow" w:cs="Arial"/>
        </w:rPr>
        <w:t>ă</w:t>
      </w:r>
      <w:r w:rsidRPr="0041531B">
        <w:rPr>
          <w:rFonts w:ascii="Arial Narrow" w:eastAsia="Calibri" w:hAnsi="Arial Narrow" w:cs="Calibri"/>
        </w:rPr>
        <w:t>rul de înregistrare a</w:t>
      </w:r>
      <w:r w:rsidRPr="0041531B">
        <w:rPr>
          <w:rFonts w:ascii="Arial Narrow" w:hAnsi="Arial Narrow" w:cs="Helvetica"/>
        </w:rPr>
        <w:t>l proiectului: ...................................................</w:t>
      </w:r>
      <w:r w:rsidRPr="0041531B">
        <w:rPr>
          <w:rFonts w:ascii="MS Gothic" w:eastAsia="MS Gothic" w:hAnsi="MS Gothic" w:cs="MS Gothic"/>
        </w:rPr>
        <w:t> </w:t>
      </w:r>
    </w:p>
    <w:p w14:paraId="6F6E2C1F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eastAsia="MS Mincho" w:hAnsi="Arial Narrow" w:cs="MS Mincho"/>
        </w:rPr>
      </w:pPr>
      <w:r w:rsidRPr="0041531B">
        <w:rPr>
          <w:rFonts w:ascii="Arial Narrow" w:hAnsi="Arial Narrow" w:cs="Helvetica"/>
        </w:rPr>
        <w:t>Denumire proiect: ............................................................................................................................................</w:t>
      </w:r>
      <w:r w:rsidRPr="0041531B">
        <w:rPr>
          <w:rFonts w:ascii="MS Gothic" w:eastAsia="MS Gothic" w:hAnsi="MS Gothic" w:cs="MS Gothic"/>
        </w:rPr>
        <w:t> </w:t>
      </w:r>
    </w:p>
    <w:p w14:paraId="709FA535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</w:rPr>
      </w:pPr>
      <w:r w:rsidRPr="0041531B">
        <w:rPr>
          <w:rFonts w:ascii="Arial Narrow" w:hAnsi="Arial Narrow" w:cs="Helvetica"/>
        </w:rPr>
        <w:t xml:space="preserve">Denumirea solicitantului..................................................................................................................................... </w:t>
      </w:r>
    </w:p>
    <w:p w14:paraId="71EBBCC9" w14:textId="77777777" w:rsidR="00EC1F8C" w:rsidRPr="0041531B" w:rsidRDefault="00EC1F8C" w:rsidP="00EC1F8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</w:rPr>
      </w:pPr>
      <w:r w:rsidRPr="0041531B">
        <w:rPr>
          <w:rFonts w:ascii="Arial Narrow" w:hAnsi="Arial Narrow" w:cs="Helvetica"/>
        </w:rPr>
        <w:t xml:space="preserve">-------------------------------------------------------------------------------------------------------------- </w:t>
      </w:r>
    </w:p>
    <w:p w14:paraId="7BB64ED2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Calitatea </w:t>
      </w:r>
      <w:r w:rsidRPr="0041531B">
        <w:rPr>
          <w:rFonts w:ascii="Arial Narrow" w:eastAsia="Calibri" w:hAnsi="Arial Narrow" w:cs="Calibri"/>
        </w:rPr>
        <w:t>și</w:t>
      </w:r>
      <w:r w:rsidRPr="0041531B">
        <w:rPr>
          <w:rFonts w:ascii="Arial Narrow" w:hAnsi="Arial Narrow" w:cs="Helvetica"/>
          <w:bCs/>
          <w:iCs/>
        </w:rPr>
        <w:t xml:space="preserve"> originalitatea proiectului</w:t>
      </w:r>
    </w:p>
    <w:p w14:paraId="1BFACC65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…………………………………………………………………………………………………………………………….. </w:t>
      </w:r>
    </w:p>
    <w:p w14:paraId="7F800D23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</w:rPr>
      </w:pPr>
      <w:r w:rsidRPr="0041531B">
        <w:rPr>
          <w:rFonts w:ascii="Arial Narrow" w:hAnsi="Arial Narrow" w:cs="Helvetica"/>
          <w:bCs/>
          <w:iCs/>
        </w:rPr>
        <w:t xml:space="preserve">…………………………………………………………………………………………………………………………….. </w:t>
      </w:r>
    </w:p>
    <w:p w14:paraId="43D6E15E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>Fezabilitatea proiectului</w:t>
      </w:r>
    </w:p>
    <w:p w14:paraId="2590BB4D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…………………………………………………………………………………………………………………………….. </w:t>
      </w:r>
    </w:p>
    <w:p w14:paraId="3C6E3EE2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…………………………………………………………………………………………………………………………….. </w:t>
      </w:r>
    </w:p>
    <w:p w14:paraId="6C6F29A2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Rezultatele, impactul și sustenabilitatea </w:t>
      </w:r>
    </w:p>
    <w:p w14:paraId="7F9D1B44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…………………………………………………………………………………………………………………………….. </w:t>
      </w:r>
    </w:p>
    <w:p w14:paraId="492C03CD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…………………………………………………………………………………………………………………………….. </w:t>
      </w:r>
    </w:p>
    <w:p w14:paraId="21B72438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>Bugetul</w:t>
      </w:r>
    </w:p>
    <w:p w14:paraId="09F52F92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…………………………………………………………………………………………………………………………….. </w:t>
      </w:r>
    </w:p>
    <w:p w14:paraId="1E2EA27F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…………………………………………………………………………………………………………………………….. </w:t>
      </w:r>
    </w:p>
    <w:p w14:paraId="7E1CAD49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Recomandări </w:t>
      </w:r>
    </w:p>
    <w:p w14:paraId="44C8A3BE" w14:textId="77777777" w:rsidR="00EC1F8C" w:rsidRPr="0041531B" w:rsidRDefault="00EC1F8C" w:rsidP="00FA0C2E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Helvetica"/>
          <w:bCs/>
          <w:iCs/>
        </w:rPr>
      </w:pPr>
      <w:r w:rsidRPr="0041531B">
        <w:rPr>
          <w:rFonts w:ascii="Arial Narrow" w:hAnsi="Arial Narrow" w:cs="Helvetica"/>
          <w:bCs/>
          <w:iCs/>
        </w:rPr>
        <w:t xml:space="preserve">…………………………………………………………………………………………………………………………….. </w:t>
      </w:r>
    </w:p>
    <w:p w14:paraId="49DF0340" w14:textId="77777777" w:rsidR="005834C7" w:rsidRPr="0041531B" w:rsidRDefault="005834C7" w:rsidP="00EC1F8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</w:rPr>
      </w:pPr>
    </w:p>
    <w:p w14:paraId="079D1421" w14:textId="77777777" w:rsidR="00EC1F8C" w:rsidRPr="0041531B" w:rsidRDefault="00EC1F8C" w:rsidP="00EC1F8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</w:rPr>
      </w:pPr>
      <w:r w:rsidRPr="0041531B">
        <w:rPr>
          <w:rFonts w:ascii="Arial Narrow" w:hAnsi="Arial Narrow" w:cs="Helvetica"/>
        </w:rPr>
        <w:t>Nume evaluator: ...................................................</w:t>
      </w:r>
    </w:p>
    <w:p w14:paraId="3019DFCD" w14:textId="77777777" w:rsidR="00EC1F8C" w:rsidRDefault="00EC1F8C" w:rsidP="00EC1F8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</w:rPr>
      </w:pPr>
      <w:r w:rsidRPr="0041531B">
        <w:rPr>
          <w:rFonts w:ascii="Arial Narrow" w:hAnsi="Arial Narrow" w:cs="Helvetica"/>
        </w:rPr>
        <w:t xml:space="preserve"> Data: ............................. Semn</w:t>
      </w:r>
      <w:r w:rsidRPr="0041531B">
        <w:rPr>
          <w:rFonts w:ascii="Arial Narrow" w:hAnsi="Arial Narrow" w:cs="Arial"/>
        </w:rPr>
        <w:t>ă</w:t>
      </w:r>
      <w:r w:rsidRPr="0041531B">
        <w:rPr>
          <w:rFonts w:ascii="Arial Narrow" w:eastAsia="Calibri" w:hAnsi="Arial Narrow" w:cs="Calibri"/>
        </w:rPr>
        <w:t>t</w:t>
      </w:r>
      <w:r w:rsidRPr="0041531B">
        <w:rPr>
          <w:rFonts w:ascii="Arial Narrow" w:hAnsi="Arial Narrow" w:cs="Helvetica"/>
        </w:rPr>
        <w:t xml:space="preserve">ura: ..................... </w:t>
      </w:r>
    </w:p>
    <w:p w14:paraId="00A32EC8" w14:textId="77777777" w:rsidR="00001F68" w:rsidRPr="0041531B" w:rsidRDefault="00001F68" w:rsidP="00EC1F8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Times"/>
        </w:rPr>
      </w:pPr>
    </w:p>
    <w:p w14:paraId="50111FCB" w14:textId="5940125E" w:rsidR="00221611" w:rsidRPr="0041531B" w:rsidRDefault="00221611" w:rsidP="00EC5589">
      <w:pPr>
        <w:pStyle w:val="List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jc w:val="center"/>
        <w:rPr>
          <w:rFonts w:ascii="Arial Narrow" w:hAnsi="Arial Narrow" w:cs="Helvetica"/>
          <w:b/>
          <w:bCs/>
          <w:u w:val="single"/>
        </w:rPr>
      </w:pPr>
      <w:r w:rsidRPr="0041531B">
        <w:rPr>
          <w:rFonts w:ascii="Arial Narrow" w:hAnsi="Arial Narrow" w:cs="Helvetica"/>
          <w:b/>
          <w:bCs/>
          <w:u w:val="single"/>
        </w:rPr>
        <w:lastRenderedPageBreak/>
        <w:t>Detalierea criteriilor de evaluare și explicația punctajelor ce pot fi acordate</w:t>
      </w:r>
    </w:p>
    <w:p w14:paraId="0D43C481" w14:textId="77777777" w:rsidR="00656E9B" w:rsidRPr="0041531B" w:rsidRDefault="00656E9B" w:rsidP="00064E3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 Narrow" w:hAnsi="Arial Narrow" w:cs="Helvetica"/>
          <w:b/>
          <w:bCs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90"/>
        <w:gridCol w:w="6593"/>
        <w:gridCol w:w="2126"/>
      </w:tblGrid>
      <w:tr w:rsidR="0041531B" w:rsidRPr="0041531B" w14:paraId="08FEC33A" w14:textId="77777777" w:rsidTr="003F03DC">
        <w:tc>
          <w:tcPr>
            <w:tcW w:w="490" w:type="dxa"/>
          </w:tcPr>
          <w:p w14:paraId="3F95183D" w14:textId="3D685699" w:rsidR="003F03DC" w:rsidRPr="0041531B" w:rsidRDefault="003F03DC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/>
                <w:bCs/>
              </w:rPr>
            </w:pPr>
            <w:r w:rsidRPr="0041531B">
              <w:rPr>
                <w:rFonts w:ascii="Arial Narrow" w:hAnsi="Arial Narrow" w:cs="Helvetica"/>
                <w:b/>
                <w:bCs/>
              </w:rPr>
              <w:t>Nr.</w:t>
            </w:r>
          </w:p>
        </w:tc>
        <w:tc>
          <w:tcPr>
            <w:tcW w:w="6593" w:type="dxa"/>
          </w:tcPr>
          <w:p w14:paraId="55CFA3F1" w14:textId="66CEF695" w:rsidR="003F03DC" w:rsidRPr="0041531B" w:rsidRDefault="003F03DC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/>
                <w:bCs/>
              </w:rPr>
            </w:pPr>
            <w:r w:rsidRPr="0041531B">
              <w:rPr>
                <w:rFonts w:ascii="Arial Narrow" w:hAnsi="Arial Narrow" w:cs="Helvetica"/>
                <w:b/>
                <w:bCs/>
              </w:rPr>
              <w:t>Criteriu</w:t>
            </w:r>
          </w:p>
        </w:tc>
        <w:tc>
          <w:tcPr>
            <w:tcW w:w="2126" w:type="dxa"/>
          </w:tcPr>
          <w:p w14:paraId="19D12ED8" w14:textId="2CD6AB84" w:rsidR="003F03DC" w:rsidRPr="0041531B" w:rsidRDefault="003F03DC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/>
                <w:bCs/>
              </w:rPr>
            </w:pPr>
            <w:r w:rsidRPr="0041531B">
              <w:rPr>
                <w:rFonts w:ascii="Arial Narrow" w:hAnsi="Arial Narrow" w:cs="Helvetica"/>
                <w:b/>
                <w:bCs/>
              </w:rPr>
              <w:t>Pondere în evaluare</w:t>
            </w:r>
          </w:p>
        </w:tc>
      </w:tr>
      <w:tr w:rsidR="0041531B" w:rsidRPr="0041531B" w14:paraId="0072E907" w14:textId="77777777" w:rsidTr="003F03DC">
        <w:tc>
          <w:tcPr>
            <w:tcW w:w="490" w:type="dxa"/>
          </w:tcPr>
          <w:p w14:paraId="309448BC" w14:textId="7E29E1F0" w:rsidR="003F03DC" w:rsidRPr="0041531B" w:rsidRDefault="003F03DC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 w:cs="Helvetica"/>
                <w:bCs/>
              </w:rPr>
              <w:t>1.</w:t>
            </w:r>
          </w:p>
        </w:tc>
        <w:tc>
          <w:tcPr>
            <w:tcW w:w="6593" w:type="dxa"/>
          </w:tcPr>
          <w:p w14:paraId="43B724C5" w14:textId="0F72AE91" w:rsidR="003F03DC" w:rsidRPr="0041531B" w:rsidRDefault="003F03DC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/>
              </w:rPr>
              <w:t xml:space="preserve">Calitatea </w:t>
            </w:r>
            <w:proofErr w:type="spellStart"/>
            <w:r w:rsidRPr="0041531B">
              <w:rPr>
                <w:rFonts w:ascii="Arial Narrow" w:hAnsi="Arial Narrow"/>
              </w:rPr>
              <w:t>şi</w:t>
            </w:r>
            <w:proofErr w:type="spellEnd"/>
            <w:r w:rsidRPr="0041531B">
              <w:rPr>
                <w:rFonts w:ascii="Arial Narrow" w:hAnsi="Arial Narrow"/>
              </w:rPr>
              <w:t xml:space="preserve"> originalitatea proiectului</w:t>
            </w:r>
          </w:p>
        </w:tc>
        <w:tc>
          <w:tcPr>
            <w:tcW w:w="2126" w:type="dxa"/>
          </w:tcPr>
          <w:p w14:paraId="640A768D" w14:textId="3099578E" w:rsidR="003F03DC" w:rsidRPr="0041531B" w:rsidRDefault="005834C7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 w:cs="Helvetica"/>
                <w:bCs/>
              </w:rPr>
              <w:t>45</w:t>
            </w:r>
            <w:r w:rsidR="003F03DC" w:rsidRPr="0041531B">
              <w:rPr>
                <w:rFonts w:ascii="Arial Narrow" w:hAnsi="Arial Narrow" w:cs="Helvetica"/>
                <w:bCs/>
              </w:rPr>
              <w:t>%</w:t>
            </w:r>
          </w:p>
        </w:tc>
      </w:tr>
      <w:tr w:rsidR="0041531B" w:rsidRPr="0041531B" w14:paraId="1EF1F60E" w14:textId="77777777" w:rsidTr="003F03DC">
        <w:tc>
          <w:tcPr>
            <w:tcW w:w="490" w:type="dxa"/>
          </w:tcPr>
          <w:p w14:paraId="5D275CFA" w14:textId="64E989F6" w:rsidR="003F03DC" w:rsidRPr="0041531B" w:rsidRDefault="005834C7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 w:cs="Helvetica"/>
                <w:bCs/>
              </w:rPr>
              <w:t>2</w:t>
            </w:r>
            <w:r w:rsidR="003F03DC" w:rsidRPr="0041531B">
              <w:rPr>
                <w:rFonts w:ascii="Arial Narrow" w:hAnsi="Arial Narrow" w:cs="Helvetica"/>
                <w:bCs/>
              </w:rPr>
              <w:t>.</w:t>
            </w:r>
          </w:p>
        </w:tc>
        <w:tc>
          <w:tcPr>
            <w:tcW w:w="6593" w:type="dxa"/>
          </w:tcPr>
          <w:p w14:paraId="4A26BE62" w14:textId="7B488568" w:rsidR="003F03DC" w:rsidRPr="0041531B" w:rsidRDefault="003F03DC" w:rsidP="004328F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/>
              </w:rPr>
              <w:t>Fezabilitatea proiectului</w:t>
            </w:r>
          </w:p>
        </w:tc>
        <w:tc>
          <w:tcPr>
            <w:tcW w:w="2126" w:type="dxa"/>
          </w:tcPr>
          <w:p w14:paraId="4B628E17" w14:textId="381269B7" w:rsidR="003F03DC" w:rsidRPr="0041531B" w:rsidRDefault="003F03DC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 w:cs="Helvetica"/>
                <w:bCs/>
              </w:rPr>
              <w:t>15%</w:t>
            </w:r>
          </w:p>
        </w:tc>
      </w:tr>
      <w:tr w:rsidR="0041531B" w:rsidRPr="0041531B" w14:paraId="218F084E" w14:textId="77777777" w:rsidTr="003F03DC">
        <w:tc>
          <w:tcPr>
            <w:tcW w:w="490" w:type="dxa"/>
          </w:tcPr>
          <w:p w14:paraId="43792791" w14:textId="3D17292A" w:rsidR="003F03DC" w:rsidRPr="0041531B" w:rsidRDefault="005834C7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 w:cs="Helvetica"/>
                <w:bCs/>
              </w:rPr>
              <w:t>3</w:t>
            </w:r>
            <w:r w:rsidR="003F03DC" w:rsidRPr="0041531B">
              <w:rPr>
                <w:rFonts w:ascii="Arial Narrow" w:hAnsi="Arial Narrow" w:cs="Helvetica"/>
                <w:bCs/>
              </w:rPr>
              <w:t>.</w:t>
            </w:r>
          </w:p>
        </w:tc>
        <w:tc>
          <w:tcPr>
            <w:tcW w:w="6593" w:type="dxa"/>
          </w:tcPr>
          <w:p w14:paraId="19EFAD29" w14:textId="2832CE2F" w:rsidR="003F03DC" w:rsidRPr="0041531B" w:rsidRDefault="003F03DC" w:rsidP="004328F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/>
              </w:rPr>
              <w:t xml:space="preserve">Rezultatele, impactul </w:t>
            </w:r>
            <w:proofErr w:type="spellStart"/>
            <w:r w:rsidRPr="0041531B">
              <w:rPr>
                <w:rFonts w:ascii="Arial Narrow" w:hAnsi="Arial Narrow"/>
              </w:rPr>
              <w:t>şi</w:t>
            </w:r>
            <w:proofErr w:type="spellEnd"/>
            <w:r w:rsidRPr="0041531B">
              <w:rPr>
                <w:rFonts w:ascii="Arial Narrow" w:hAnsi="Arial Narrow"/>
              </w:rPr>
              <w:t xml:space="preserve"> sustenabilitatea proiectului propus</w:t>
            </w:r>
          </w:p>
        </w:tc>
        <w:tc>
          <w:tcPr>
            <w:tcW w:w="2126" w:type="dxa"/>
          </w:tcPr>
          <w:p w14:paraId="1AD2BC50" w14:textId="6A4ECF3B" w:rsidR="003F03DC" w:rsidRPr="0041531B" w:rsidRDefault="005834C7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 w:cs="Helvetica"/>
                <w:bCs/>
              </w:rPr>
              <w:t>20</w:t>
            </w:r>
            <w:r w:rsidR="003F03DC" w:rsidRPr="0041531B">
              <w:rPr>
                <w:rFonts w:ascii="Arial Narrow" w:hAnsi="Arial Narrow" w:cs="Helvetica"/>
                <w:bCs/>
              </w:rPr>
              <w:t>%</w:t>
            </w:r>
          </w:p>
        </w:tc>
      </w:tr>
      <w:tr w:rsidR="00BA3C49" w:rsidRPr="0041531B" w14:paraId="2F2F1C95" w14:textId="77777777" w:rsidTr="003F03DC">
        <w:tc>
          <w:tcPr>
            <w:tcW w:w="490" w:type="dxa"/>
          </w:tcPr>
          <w:p w14:paraId="6280B376" w14:textId="6DCF4B95" w:rsidR="003F03DC" w:rsidRPr="0041531B" w:rsidRDefault="005834C7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 w:cs="Helvetica"/>
                <w:bCs/>
              </w:rPr>
              <w:t>4</w:t>
            </w:r>
            <w:r w:rsidR="003F03DC" w:rsidRPr="0041531B">
              <w:rPr>
                <w:rFonts w:ascii="Arial Narrow" w:hAnsi="Arial Narrow" w:cs="Helvetica"/>
                <w:bCs/>
              </w:rPr>
              <w:t>.</w:t>
            </w:r>
          </w:p>
        </w:tc>
        <w:tc>
          <w:tcPr>
            <w:tcW w:w="6593" w:type="dxa"/>
          </w:tcPr>
          <w:p w14:paraId="7E71915A" w14:textId="66C660E5" w:rsidR="003F03DC" w:rsidRPr="0041531B" w:rsidRDefault="003F03DC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/>
              </w:rPr>
              <w:t>Buget</w:t>
            </w:r>
          </w:p>
        </w:tc>
        <w:tc>
          <w:tcPr>
            <w:tcW w:w="2126" w:type="dxa"/>
          </w:tcPr>
          <w:p w14:paraId="65E22194" w14:textId="4478E601" w:rsidR="003F03DC" w:rsidRPr="0041531B" w:rsidRDefault="005834C7" w:rsidP="00064E3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 Narrow" w:hAnsi="Arial Narrow" w:cs="Helvetica"/>
                <w:bCs/>
              </w:rPr>
            </w:pPr>
            <w:r w:rsidRPr="0041531B">
              <w:rPr>
                <w:rFonts w:ascii="Arial Narrow" w:hAnsi="Arial Narrow" w:cs="Helvetica"/>
                <w:bCs/>
              </w:rPr>
              <w:t>20</w:t>
            </w:r>
            <w:r w:rsidR="003F03DC" w:rsidRPr="0041531B">
              <w:rPr>
                <w:rFonts w:ascii="Arial Narrow" w:hAnsi="Arial Narrow" w:cs="Helvetica"/>
                <w:bCs/>
              </w:rPr>
              <w:t>%</w:t>
            </w:r>
          </w:p>
        </w:tc>
      </w:tr>
    </w:tbl>
    <w:p w14:paraId="7BD63FDB" w14:textId="77777777" w:rsidR="00656E9B" w:rsidRPr="0041531B" w:rsidRDefault="00656E9B" w:rsidP="00064E34">
      <w:pPr>
        <w:widowControl w:val="0"/>
        <w:autoSpaceDE w:val="0"/>
        <w:autoSpaceDN w:val="0"/>
        <w:adjustRightInd w:val="0"/>
        <w:spacing w:after="240" w:line="276" w:lineRule="auto"/>
        <w:rPr>
          <w:rFonts w:ascii="Arial Narrow" w:hAnsi="Arial Narrow" w:cs="Helvetica"/>
          <w:b/>
          <w:bCs/>
        </w:rPr>
      </w:pPr>
    </w:p>
    <w:p w14:paraId="5F7EB5B0" w14:textId="1B0D04D2" w:rsidR="003F03DC" w:rsidRPr="0041531B" w:rsidRDefault="003F03DC" w:rsidP="00064E34">
      <w:pPr>
        <w:widowControl w:val="0"/>
        <w:autoSpaceDE w:val="0"/>
        <w:autoSpaceDN w:val="0"/>
        <w:adjustRightInd w:val="0"/>
        <w:spacing w:after="240" w:line="276" w:lineRule="auto"/>
        <w:rPr>
          <w:rFonts w:ascii="Arial Narrow" w:hAnsi="Arial Narrow" w:cs="Helvetica"/>
          <w:b/>
          <w:bCs/>
        </w:rPr>
      </w:pPr>
      <w:r w:rsidRPr="0041531B">
        <w:rPr>
          <w:rFonts w:ascii="Arial Narrow" w:hAnsi="Arial Narrow" w:cs="Helvetica"/>
          <w:b/>
          <w:bCs/>
        </w:rPr>
        <w:t>Detalierea criteriilor:</w:t>
      </w:r>
    </w:p>
    <w:p w14:paraId="415094A8" w14:textId="7ECF927C" w:rsidR="003F03DC" w:rsidRPr="0041531B" w:rsidRDefault="00BB0726" w:rsidP="00064E34">
      <w:pPr>
        <w:widowControl w:val="0"/>
        <w:autoSpaceDE w:val="0"/>
        <w:autoSpaceDN w:val="0"/>
        <w:adjustRightInd w:val="0"/>
        <w:spacing w:after="240" w:line="276" w:lineRule="auto"/>
        <w:rPr>
          <w:rFonts w:ascii="Arial Narrow" w:hAnsi="Arial Narrow"/>
          <w:b/>
        </w:rPr>
      </w:pPr>
      <w:r w:rsidRPr="0041531B">
        <w:rPr>
          <w:rFonts w:ascii="Arial Narrow" w:hAnsi="Arial Narrow"/>
          <w:b/>
        </w:rPr>
        <w:t xml:space="preserve">1. </w:t>
      </w:r>
      <w:r w:rsidR="003F03DC" w:rsidRPr="0041531B">
        <w:rPr>
          <w:rFonts w:ascii="Arial Narrow" w:hAnsi="Arial Narrow"/>
          <w:b/>
        </w:rPr>
        <w:t xml:space="preserve">Calitatea </w:t>
      </w:r>
      <w:proofErr w:type="spellStart"/>
      <w:r w:rsidR="003F03DC" w:rsidRPr="0041531B">
        <w:rPr>
          <w:rFonts w:ascii="Arial Narrow" w:hAnsi="Arial Narrow"/>
          <w:b/>
        </w:rPr>
        <w:t>şi</w:t>
      </w:r>
      <w:proofErr w:type="spellEnd"/>
      <w:r w:rsidR="003F03DC" w:rsidRPr="0041531B">
        <w:rPr>
          <w:rFonts w:ascii="Arial Narrow" w:hAnsi="Arial Narrow"/>
          <w:b/>
        </w:rPr>
        <w:t xml:space="preserve"> </w:t>
      </w:r>
      <w:r w:rsidR="0096096F" w:rsidRPr="0041531B">
        <w:rPr>
          <w:rFonts w:ascii="Arial Narrow" w:hAnsi="Arial Narrow"/>
          <w:b/>
        </w:rPr>
        <w:t>relevanța</w:t>
      </w:r>
      <w:r w:rsidR="003F03DC" w:rsidRPr="0041531B">
        <w:rPr>
          <w:rFonts w:ascii="Arial Narrow" w:hAnsi="Arial Narrow"/>
          <w:b/>
        </w:rPr>
        <w:t xml:space="preserve"> proiectului</w:t>
      </w:r>
    </w:p>
    <w:p w14:paraId="3337DE23" w14:textId="58094F30" w:rsidR="00046639" w:rsidRPr="0041531B" w:rsidRDefault="00046639" w:rsidP="00046639">
      <w:pPr>
        <w:spacing w:line="276" w:lineRule="auto"/>
        <w:jc w:val="both"/>
        <w:rPr>
          <w:rFonts w:ascii="Arial Narrow" w:hAnsi="Arial Narrow"/>
        </w:rPr>
      </w:pPr>
      <w:r w:rsidRPr="0041531B">
        <w:rPr>
          <w:rFonts w:ascii="Arial Narrow" w:hAnsi="Arial Narrow"/>
        </w:rPr>
        <w:t xml:space="preserve">Vizează stabilirea calității și relevanței proiectului pentru contextul social și capacitatea proiectului de a acționa ca și catalizator al dezvoltării </w:t>
      </w:r>
      <w:r w:rsidR="00D52CE5" w:rsidRPr="0041531B">
        <w:rPr>
          <w:rFonts w:ascii="Arial Narrow" w:hAnsi="Arial Narrow"/>
        </w:rPr>
        <w:t xml:space="preserve">economice și sociale a </w:t>
      </w:r>
      <w:r w:rsidRPr="0041531B">
        <w:rPr>
          <w:rFonts w:ascii="Arial Narrow" w:hAnsi="Arial Narrow"/>
        </w:rPr>
        <w:t>orașului, de a consolida identitatea și imaginea locului și de a exploata potențialul turi</w:t>
      </w:r>
      <w:r w:rsidR="002F1E3C">
        <w:rPr>
          <w:rFonts w:ascii="Arial Narrow" w:hAnsi="Arial Narrow"/>
        </w:rPr>
        <w:t>stic și gastronomic al acestuia.</w:t>
      </w:r>
    </w:p>
    <w:p w14:paraId="53A377A0" w14:textId="265C04FB" w:rsidR="00347308" w:rsidRPr="00D52CE5" w:rsidRDefault="00347308" w:rsidP="00064E34">
      <w:pPr>
        <w:spacing w:line="276" w:lineRule="auto"/>
        <w:jc w:val="both"/>
        <w:rPr>
          <w:rFonts w:ascii="Arial Narrow" w:hAnsi="Arial Narrow"/>
          <w:i/>
          <w:color w:val="FF0000"/>
        </w:rPr>
      </w:pPr>
    </w:p>
    <w:p w14:paraId="56256CAC" w14:textId="77777777" w:rsidR="00BB0726" w:rsidRPr="009A658D" w:rsidRDefault="00BB0726" w:rsidP="00064E34">
      <w:pPr>
        <w:spacing w:line="276" w:lineRule="auto"/>
        <w:jc w:val="both"/>
        <w:rPr>
          <w:rFonts w:ascii="Arial Narrow" w:hAnsi="Arial Narrow"/>
          <w:i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477BD5" w:rsidRPr="009A658D" w14:paraId="700CD9F4" w14:textId="77777777" w:rsidTr="00BB0726">
        <w:tc>
          <w:tcPr>
            <w:tcW w:w="1980" w:type="dxa"/>
          </w:tcPr>
          <w:p w14:paraId="3C4DA8B6" w14:textId="07122C42" w:rsidR="00477BD5" w:rsidRPr="009A658D" w:rsidRDefault="00477BD5" w:rsidP="00064E34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Punctaj maxim</w:t>
            </w:r>
          </w:p>
        </w:tc>
        <w:tc>
          <w:tcPr>
            <w:tcW w:w="7416" w:type="dxa"/>
          </w:tcPr>
          <w:p w14:paraId="0A4E11C8" w14:textId="247E5843" w:rsidR="00477BD5" w:rsidRPr="009A658D" w:rsidRDefault="00E24920" w:rsidP="00064E34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45</w:t>
            </w:r>
          </w:p>
        </w:tc>
      </w:tr>
      <w:tr w:rsidR="00477BD5" w:rsidRPr="009A658D" w14:paraId="43605B5E" w14:textId="77777777" w:rsidTr="00BB0726">
        <w:tc>
          <w:tcPr>
            <w:tcW w:w="1980" w:type="dxa"/>
          </w:tcPr>
          <w:p w14:paraId="38125D9A" w14:textId="1AC8006F" w:rsidR="00477BD5" w:rsidRPr="009A658D" w:rsidRDefault="00477BD5" w:rsidP="00064E34">
            <w:pPr>
              <w:spacing w:line="276" w:lineRule="auto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Referință în formularul de finanțare</w:t>
            </w:r>
          </w:p>
        </w:tc>
        <w:tc>
          <w:tcPr>
            <w:tcW w:w="7416" w:type="dxa"/>
          </w:tcPr>
          <w:p w14:paraId="376A0D79" w14:textId="01375E75" w:rsidR="00983236" w:rsidRPr="009A658D" w:rsidRDefault="00983236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Descrierea solicitantului</w:t>
            </w:r>
          </w:p>
          <w:p w14:paraId="05C558A7" w14:textId="7A818CA8" w:rsidR="00477BD5" w:rsidRPr="009A658D" w:rsidRDefault="00477BD5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Date generale ale proiectului</w:t>
            </w:r>
          </w:p>
          <w:p w14:paraId="7183FBAC" w14:textId="3654EE4E" w:rsidR="00477BD5" w:rsidRPr="009A658D" w:rsidRDefault="00477BD5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Descrierea proiectului</w:t>
            </w:r>
            <w:r w:rsidR="00983236" w:rsidRPr="009A658D">
              <w:rPr>
                <w:rFonts w:ascii="Arial Narrow" w:hAnsi="Arial Narrow"/>
              </w:rPr>
              <w:t xml:space="preserve"> / date generale ale proiectului</w:t>
            </w:r>
          </w:p>
          <w:p w14:paraId="10A1B6C4" w14:textId="58216D53" w:rsidR="00477BD5" w:rsidRPr="009A658D" w:rsidRDefault="00477BD5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Evenimentele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/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activitățile din cadrul proiectului</w:t>
            </w:r>
          </w:p>
          <w:p w14:paraId="75B62644" w14:textId="77777777" w:rsidR="00477BD5" w:rsidRPr="009A658D" w:rsidRDefault="00477BD5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Justificarea proiectului</w:t>
            </w:r>
          </w:p>
          <w:p w14:paraId="2CA62A4D" w14:textId="77777777" w:rsidR="00477BD5" w:rsidRPr="009A658D" w:rsidRDefault="00477BD5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Scopul proiectului</w:t>
            </w:r>
          </w:p>
          <w:p w14:paraId="5BD1768B" w14:textId="77777777" w:rsidR="00477BD5" w:rsidRPr="009A658D" w:rsidRDefault="00477BD5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Obiectivele proiectului</w:t>
            </w:r>
          </w:p>
          <w:p w14:paraId="3B9C62F5" w14:textId="78580EB0" w:rsidR="00477BD5" w:rsidRPr="009A658D" w:rsidRDefault="00477BD5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Parteneriate</w:t>
            </w:r>
            <w:r w:rsidR="00983236" w:rsidRPr="009A658D">
              <w:rPr>
                <w:rFonts w:ascii="Arial Narrow" w:hAnsi="Arial Narrow"/>
              </w:rPr>
              <w:t xml:space="preserve"> / Surse de finanțare</w:t>
            </w:r>
          </w:p>
          <w:p w14:paraId="03D6476E" w14:textId="7AEFA468" w:rsidR="00983236" w:rsidRPr="009A658D" w:rsidRDefault="00983236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Grupul țintă, evaluarea rezultatelor și impactul proiectului</w:t>
            </w:r>
          </w:p>
          <w:p w14:paraId="5683209E" w14:textId="61B7D103" w:rsidR="00983236" w:rsidRPr="00E55564" w:rsidRDefault="00983236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Bugetul / venituri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/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cheltuieli</w:t>
            </w:r>
          </w:p>
          <w:p w14:paraId="1C6AFB5A" w14:textId="4F395C8C" w:rsidR="00E55564" w:rsidRPr="009A658D" w:rsidRDefault="00E55564" w:rsidP="00064E34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Modalități de mediatizare</w:t>
            </w:r>
          </w:p>
          <w:p w14:paraId="339DAF71" w14:textId="10072F80" w:rsidR="00477BD5" w:rsidRPr="009A658D" w:rsidRDefault="00477BD5" w:rsidP="00240609">
            <w:pPr>
              <w:pStyle w:val="Listparagraf"/>
              <w:spacing w:line="276" w:lineRule="auto"/>
              <w:ind w:left="360"/>
              <w:jc w:val="both"/>
              <w:rPr>
                <w:rFonts w:ascii="Arial Narrow" w:hAnsi="Arial Narrow" w:cs="Corbel,Italic"/>
                <w:i/>
                <w:iCs/>
              </w:rPr>
            </w:pPr>
          </w:p>
        </w:tc>
      </w:tr>
      <w:tr w:rsidR="00BB0726" w:rsidRPr="009A658D" w14:paraId="4260256E" w14:textId="77777777" w:rsidTr="00BB0726">
        <w:tc>
          <w:tcPr>
            <w:tcW w:w="1980" w:type="dxa"/>
          </w:tcPr>
          <w:p w14:paraId="36A59AAC" w14:textId="24D744FE" w:rsidR="00BB0726" w:rsidRPr="009A658D" w:rsidRDefault="00BB0726" w:rsidP="00064E34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Detalierea punctajului</w:t>
            </w:r>
          </w:p>
        </w:tc>
        <w:tc>
          <w:tcPr>
            <w:tcW w:w="7416" w:type="dxa"/>
          </w:tcPr>
          <w:p w14:paraId="374F5FB8" w14:textId="050902F1" w:rsidR="005139B4" w:rsidRPr="00001F68" w:rsidRDefault="005139B4" w:rsidP="004E2E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F53A93">
              <w:rPr>
                <w:rFonts w:ascii="Arial Narrow" w:hAnsi="Arial Narrow" w:cs="Corbel"/>
                <w:b/>
              </w:rPr>
              <w:t xml:space="preserve">1.1 </w:t>
            </w:r>
            <w:r w:rsidR="00195B0F" w:rsidRPr="00F53A93">
              <w:rPr>
                <w:rFonts w:ascii="Arial Narrow" w:hAnsi="Arial Narrow" w:cs="Corbel"/>
                <w:b/>
              </w:rPr>
              <w:t xml:space="preserve">Demonstrarea faptului că proiectul vizează interesul comunității generale sau al unei </w:t>
            </w:r>
            <w:proofErr w:type="spellStart"/>
            <w:r w:rsidR="00195B0F" w:rsidRPr="00F53A93">
              <w:rPr>
                <w:rFonts w:ascii="Arial Narrow" w:hAnsi="Arial Narrow" w:cs="Corbel"/>
                <w:b/>
              </w:rPr>
              <w:t>subcomunități</w:t>
            </w:r>
            <w:proofErr w:type="spellEnd"/>
            <w:r w:rsidR="0096096F" w:rsidRPr="00F53A93">
              <w:rPr>
                <w:rFonts w:ascii="Arial Narrow" w:hAnsi="Arial Narrow" w:cs="Corbel"/>
                <w:b/>
              </w:rPr>
              <w:t xml:space="preserve"> </w:t>
            </w:r>
            <w:r w:rsidR="0096096F" w:rsidRPr="00001F68">
              <w:rPr>
                <w:rFonts w:ascii="Arial Narrow" w:hAnsi="Arial Narrow" w:cs="Corbel,Bold"/>
                <w:b/>
                <w:bCs/>
              </w:rPr>
              <w:t>– 15 puncte</w:t>
            </w:r>
          </w:p>
          <w:p w14:paraId="35D3F3F3" w14:textId="468480BB" w:rsidR="00BB0726" w:rsidRPr="004E2EBC" w:rsidRDefault="00BB0726" w:rsidP="004E2E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"/>
                <w:color w:val="000000"/>
              </w:rPr>
              <w:t xml:space="preserve">- </w:t>
            </w:r>
            <w:r w:rsidRPr="004E2EBC">
              <w:rPr>
                <w:rFonts w:ascii="Arial Narrow" w:hAnsi="Arial Narrow" w:cs="Corbel,Italic"/>
                <w:iCs/>
              </w:rPr>
              <w:t>claritatea expunerii</w:t>
            </w:r>
            <w:r w:rsidR="00816DF1" w:rsidRPr="004E2EBC">
              <w:rPr>
                <w:rFonts w:ascii="Arial Narrow" w:hAnsi="Arial Narrow" w:cs="Corbel,Italic"/>
                <w:iCs/>
              </w:rPr>
              <w:t xml:space="preserve"> și originalitatea</w:t>
            </w:r>
            <w:r w:rsidRPr="004E2EBC">
              <w:rPr>
                <w:rFonts w:ascii="Arial Narrow" w:hAnsi="Arial Narrow" w:cs="Corbel,Italic"/>
                <w:iCs/>
              </w:rPr>
              <w:t xml:space="preserve"> ideilor solicitantului;</w:t>
            </w:r>
          </w:p>
          <w:p w14:paraId="456D46F7" w14:textId="4222A799" w:rsidR="00BB0726" w:rsidRPr="004E2EBC" w:rsidRDefault="00816DF1" w:rsidP="004E2E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,Bold"/>
                <w:b/>
                <w:bCs/>
                <w:color w:val="0070C1"/>
              </w:rPr>
            </w:pPr>
            <w:r w:rsidRPr="004E2EBC">
              <w:rPr>
                <w:rFonts w:ascii="Arial Narrow" w:hAnsi="Arial Narrow" w:cs="Corbel,Italic"/>
                <w:iCs/>
              </w:rPr>
              <w:lastRenderedPageBreak/>
              <w:t xml:space="preserve">- buna cunoaștere a domeniului căruia i se adresează proiectul </w:t>
            </w:r>
          </w:p>
          <w:p w14:paraId="78589894" w14:textId="2D26BCB8" w:rsidR="0096096F" w:rsidRPr="004E2EBC" w:rsidRDefault="0096096F" w:rsidP="004E2E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 xml:space="preserve">- identificarea corectă a nevoilor comunității </w:t>
            </w:r>
          </w:p>
          <w:p w14:paraId="60F028C3" w14:textId="3B71F9E9" w:rsidR="0096096F" w:rsidRPr="00F53A93" w:rsidRDefault="005139B4" w:rsidP="00F53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b/>
                <w:color w:val="000000" w:themeColor="text1"/>
              </w:rPr>
            </w:pPr>
            <w:r w:rsidRPr="00F53A93">
              <w:rPr>
                <w:rFonts w:ascii="Arial Narrow" w:hAnsi="Arial Narrow" w:cs="Corbel"/>
                <w:b/>
              </w:rPr>
              <w:t>1.</w:t>
            </w:r>
            <w:r w:rsidR="00195B0F" w:rsidRPr="00F53A93">
              <w:rPr>
                <w:rFonts w:ascii="Arial Narrow" w:hAnsi="Arial Narrow" w:cs="Corbel"/>
                <w:b/>
              </w:rPr>
              <w:t>2</w:t>
            </w:r>
            <w:r w:rsidRPr="00F53A93">
              <w:rPr>
                <w:rFonts w:ascii="Arial Narrow" w:hAnsi="Arial Narrow" w:cs="Corbel"/>
                <w:b/>
              </w:rPr>
              <w:t>.</w:t>
            </w:r>
            <w:r w:rsidR="00816DF1" w:rsidRPr="00F53A93">
              <w:rPr>
                <w:rFonts w:ascii="Arial Narrow" w:hAnsi="Arial Narrow" w:cs="Corbel"/>
                <w:b/>
              </w:rPr>
              <w:t xml:space="preserve"> </w:t>
            </w:r>
            <w:r w:rsidR="00195B0F" w:rsidRPr="00F53A93">
              <w:rPr>
                <w:rFonts w:ascii="Arial Narrow" w:hAnsi="Arial Narrow" w:cs="Corbel"/>
                <w:b/>
              </w:rPr>
              <w:t>Relevanța proiectului pentru contextul local</w:t>
            </w:r>
          </w:p>
          <w:p w14:paraId="3043A57F" w14:textId="77777777" w:rsidR="0096096F" w:rsidRPr="004E2EBC" w:rsidRDefault="0096096F" w:rsidP="004E2EBC">
            <w:pPr>
              <w:spacing w:line="360" w:lineRule="auto"/>
              <w:jc w:val="both"/>
              <w:rPr>
                <w:rFonts w:ascii="Arial Narrow" w:hAnsi="Arial Narrow" w:cs="Corbel,Bold"/>
                <w:b/>
                <w:bCs/>
                <w:color w:val="0070C1"/>
              </w:rPr>
            </w:pPr>
            <w:r w:rsidRPr="004E2EBC">
              <w:rPr>
                <w:rFonts w:ascii="Arial Narrow" w:hAnsi="Arial Narrow" w:cs="Corbel"/>
                <w:color w:val="000000" w:themeColor="text1"/>
              </w:rPr>
              <w:t xml:space="preserve">- </w:t>
            </w:r>
            <w:r w:rsidRPr="004E2EBC">
              <w:rPr>
                <w:rFonts w:ascii="Arial Narrow" w:hAnsi="Arial Narrow" w:cs="Corbel,Italic"/>
                <w:iCs/>
              </w:rPr>
              <w:t xml:space="preserve">Se va analiza identificarea nevoilor generale și a celor specifice și anvergura geografică prin evaluarea generală și neexclusivă, după caz și în funcție de specificul proiectului - </w:t>
            </w:r>
          </w:p>
          <w:p w14:paraId="2E30BD06" w14:textId="77777777" w:rsidR="0096096F" w:rsidRPr="004E2EBC" w:rsidRDefault="0096096F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>Astfel;</w:t>
            </w:r>
          </w:p>
          <w:p w14:paraId="1ED05863" w14:textId="77777777" w:rsidR="0096096F" w:rsidRPr="004E2EBC" w:rsidRDefault="0096096F" w:rsidP="004E2EBC">
            <w:pPr>
              <w:tabs>
                <w:tab w:val="left" w:pos="1035"/>
              </w:tabs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 xml:space="preserve">- existența în cererea de finanțare a unor date concrete sau indicarea unor surse de verificare externe (link-uri, documente și rapoarte de analiză și statistică, studii, cercetări) </w:t>
            </w:r>
          </w:p>
          <w:p w14:paraId="39DB9333" w14:textId="77777777" w:rsidR="0096096F" w:rsidRPr="004E2EBC" w:rsidRDefault="0096096F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>- existența unor informații verificabile care să indice realizarea de analize și / sau</w:t>
            </w:r>
          </w:p>
          <w:p w14:paraId="37AADF13" w14:textId="77777777" w:rsidR="0096096F" w:rsidRPr="004E2EBC" w:rsidRDefault="0096096F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>cercetări proprii ale solicitantului și / sau partenerilor, realizate anterior depunerii</w:t>
            </w:r>
          </w:p>
          <w:p w14:paraId="313CA3AF" w14:textId="77777777" w:rsidR="0096096F" w:rsidRPr="004E2EBC" w:rsidRDefault="0096096F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 xml:space="preserve">proiectului sau argumentarea experienței directe în derularea de proiecte anterioare cu grupul țintă vizat </w:t>
            </w:r>
          </w:p>
          <w:p w14:paraId="7E604ADC" w14:textId="77777777" w:rsidR="0096096F" w:rsidRPr="004E2EBC" w:rsidRDefault="0096096F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>- calitatea și relevanța informațiilor despre grupurile țintă și nevoile / oportunitățile</w:t>
            </w:r>
          </w:p>
          <w:p w14:paraId="4F24D567" w14:textId="77777777" w:rsidR="0096096F" w:rsidRPr="004E2EBC" w:rsidRDefault="0096096F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>identificate; se oferă informații despre motivația selectării grupului țintă inclusiv</w:t>
            </w:r>
          </w:p>
          <w:p w14:paraId="531BB772" w14:textId="77777777" w:rsidR="0096096F" w:rsidRPr="004E2EBC" w:rsidRDefault="0096096F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 xml:space="preserve">definirea numerică a beneficiarilor </w:t>
            </w:r>
          </w:p>
          <w:p w14:paraId="695960E3" w14:textId="77777777" w:rsidR="0096096F" w:rsidRPr="004E2EBC" w:rsidRDefault="0096096F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 xml:space="preserve">- este explicitat gradul de importanță al nevoii adresate de către proiect, față de alte nevoi, pe baza relației cauză-problemă-efect (se recomandă identificarea și adresarea celor mai semnificative nevoi și oportunități) </w:t>
            </w:r>
          </w:p>
          <w:p w14:paraId="433EED86" w14:textId="77777777" w:rsidR="0096096F" w:rsidRPr="004E2EBC" w:rsidRDefault="0096096F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>- aprecierea realistă a impactului și efectelor pe termen lung ale proiectului, prin raportarea la nevoile / oportunitățile precizate;</w:t>
            </w:r>
          </w:p>
          <w:p w14:paraId="644B7234" w14:textId="08D3E7C1" w:rsidR="0096096F" w:rsidRPr="006B0114" w:rsidRDefault="0096096F" w:rsidP="006B0114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"/>
              </w:rPr>
              <w:t>- adecvarea proiectului față de obiectivele strategice ale municipalității și față de contextul social;</w:t>
            </w:r>
          </w:p>
          <w:p w14:paraId="55D724BF" w14:textId="1F3B241F" w:rsidR="00210C9C" w:rsidRPr="00001F68" w:rsidRDefault="0096096F" w:rsidP="004E2E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,Bold"/>
                <w:b/>
                <w:bCs/>
              </w:rPr>
            </w:pPr>
            <w:r w:rsidRPr="00F53A93">
              <w:rPr>
                <w:rFonts w:ascii="Arial Narrow" w:hAnsi="Arial Narrow"/>
                <w:b/>
              </w:rPr>
              <w:t xml:space="preserve">1.3 </w:t>
            </w:r>
            <w:r w:rsidR="00210C9C" w:rsidRPr="00F53A93">
              <w:rPr>
                <w:rFonts w:ascii="Arial Narrow" w:hAnsi="Arial Narrow"/>
                <w:b/>
              </w:rPr>
              <w:t>Capacitatea proiectului de a genera coeziune la nivelul comunității, de a forma și întări capacitatea acesteia de a se autogestiona în vederea creșterii bunăstării tuturor membrilor săi, inclusiv a generațiilor viitoare</w:t>
            </w:r>
            <w:r w:rsidR="009A658D" w:rsidRPr="00F53A93">
              <w:rPr>
                <w:rFonts w:ascii="Arial Narrow" w:hAnsi="Arial Narrow"/>
                <w:b/>
              </w:rPr>
              <w:t xml:space="preserve"> </w:t>
            </w:r>
            <w:r w:rsidR="009A658D" w:rsidRPr="00001F68">
              <w:rPr>
                <w:rFonts w:ascii="Arial Narrow" w:hAnsi="Arial Narrow" w:cs="Corbel,Bold"/>
                <w:b/>
                <w:bCs/>
              </w:rPr>
              <w:t>– 10 puncte</w:t>
            </w:r>
          </w:p>
          <w:p w14:paraId="753B2654" w14:textId="263D81B6" w:rsidR="009A658D" w:rsidRPr="004E2EBC" w:rsidRDefault="009A658D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>Se va urmări dacă</w:t>
            </w:r>
            <w:r w:rsidR="007D05FB">
              <w:rPr>
                <w:rFonts w:ascii="Arial Narrow" w:hAnsi="Arial Narrow" w:cs="Corbel,Italic"/>
                <w:iCs/>
              </w:rPr>
              <w:t xml:space="preserve"> sunt</w:t>
            </w:r>
            <w:r w:rsidRPr="004E2EBC">
              <w:rPr>
                <w:rFonts w:ascii="Arial Narrow" w:hAnsi="Arial Narrow" w:cs="Corbel,Italic"/>
                <w:iCs/>
              </w:rPr>
              <w:t xml:space="preserve">: </w:t>
            </w:r>
          </w:p>
          <w:p w14:paraId="3B57FCED" w14:textId="44EFB7CF" w:rsidR="009A658D" w:rsidRDefault="009A658D" w:rsidP="004E2E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 xml:space="preserve">- metode de identificare și definire a grupurilor țintă, de determinare a nevoilor identificate, precum și argumentarea necesității implementării proiectului și contribuția proiectului la politicile locale, naționale și / </w:t>
            </w:r>
            <w:r w:rsidR="006C13C7">
              <w:rPr>
                <w:rFonts w:ascii="Arial Narrow" w:hAnsi="Arial Narrow" w:cs="Corbel,Italic"/>
                <w:iCs/>
              </w:rPr>
              <w:t>sau europene din domeniu;</w:t>
            </w:r>
          </w:p>
          <w:p w14:paraId="3B6B4A27" w14:textId="5EBF2BED" w:rsidR="006C13C7" w:rsidRPr="006B0114" w:rsidRDefault="006C13C7" w:rsidP="006B0114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lastRenderedPageBreak/>
              <w:t>- corelația dintre grupuri țintă, nevoi / oportunități, activitățile propuse și rezultatele</w:t>
            </w:r>
            <w:r>
              <w:rPr>
                <w:rFonts w:ascii="Arial Narrow" w:hAnsi="Arial Narrow" w:cs="Corbel,Italic"/>
                <w:iCs/>
              </w:rPr>
              <w:t xml:space="preserve"> anticipate;</w:t>
            </w:r>
          </w:p>
          <w:p w14:paraId="314B864F" w14:textId="77777777" w:rsidR="009A658D" w:rsidRPr="004E2EBC" w:rsidRDefault="009A658D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 xml:space="preserve">- sunt incluse activități de comunicare și promovare precum și indicatori de monitorizare și evaluare; </w:t>
            </w:r>
          </w:p>
          <w:p w14:paraId="396C4BA8" w14:textId="04EB3F0D" w:rsidR="009A658D" w:rsidRPr="004E2EBC" w:rsidRDefault="009A658D" w:rsidP="004E2EBC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>- sunt descrise materiale</w:t>
            </w:r>
            <w:r w:rsidR="005C6233">
              <w:rPr>
                <w:rFonts w:ascii="Arial Narrow" w:hAnsi="Arial Narrow" w:cs="Corbel,Italic"/>
                <w:iCs/>
              </w:rPr>
              <w:t xml:space="preserve">le de promovare și diseminare, </w:t>
            </w:r>
            <w:r w:rsidRPr="004E2EBC">
              <w:rPr>
                <w:rFonts w:ascii="Arial Narrow" w:hAnsi="Arial Narrow" w:cs="Corbel,Italic"/>
                <w:iCs/>
              </w:rPr>
              <w:t xml:space="preserve">canalele de comunicare; </w:t>
            </w:r>
          </w:p>
          <w:p w14:paraId="5C19DB20" w14:textId="446E83B2" w:rsidR="0096096F" w:rsidRPr="006B0114" w:rsidRDefault="009A658D" w:rsidP="006B0114">
            <w:pPr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4E2EBC">
              <w:rPr>
                <w:rFonts w:ascii="Arial Narrow" w:hAnsi="Arial Narrow" w:cs="Corbel,Italic"/>
                <w:iCs/>
              </w:rPr>
              <w:t xml:space="preserve">- comunicarea și promovarea sunt relevante pentru grupurile țintă vizate și se folosesc metode adecvate acestora; </w:t>
            </w:r>
          </w:p>
          <w:p w14:paraId="0A2B837E" w14:textId="42E77823" w:rsidR="00210C9C" w:rsidRPr="004E2EBC" w:rsidRDefault="0096096F" w:rsidP="00F53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,Italic"/>
                <w:iCs/>
              </w:rPr>
            </w:pPr>
            <w:r w:rsidRPr="00001F68">
              <w:rPr>
                <w:rFonts w:ascii="Arial Narrow" w:hAnsi="Arial Narrow"/>
              </w:rPr>
              <w:t>1.4.</w:t>
            </w:r>
            <w:r w:rsidR="00F53A93">
              <w:rPr>
                <w:rFonts w:ascii="Arial Narrow" w:hAnsi="Arial Narrow"/>
              </w:rPr>
              <w:t xml:space="preserve">Capacitatea proiectului de a </w:t>
            </w:r>
            <w:r w:rsidRPr="004E2EBC">
              <w:rPr>
                <w:rFonts w:ascii="Arial Narrow" w:hAnsi="Arial Narrow" w:cs="Corbel,Italic"/>
                <w:iCs/>
              </w:rPr>
              <w:t xml:space="preserve">dezvolta turismul cultural în municipiul </w:t>
            </w:r>
            <w:r w:rsidR="00F53A93">
              <w:rPr>
                <w:rFonts w:ascii="Arial Narrow" w:hAnsi="Arial Narrow" w:cs="Corbel,Italic"/>
                <w:iCs/>
              </w:rPr>
              <w:t>Galați</w:t>
            </w:r>
            <w:r w:rsidRPr="004E2EBC">
              <w:rPr>
                <w:rFonts w:ascii="Arial Narrow" w:hAnsi="Arial Narrow" w:cs="Corbel,Italic"/>
                <w:iCs/>
              </w:rPr>
              <w:t>;</w:t>
            </w:r>
          </w:p>
        </w:tc>
      </w:tr>
      <w:tr w:rsidR="00BB0726" w:rsidRPr="009A658D" w14:paraId="382AC564" w14:textId="77777777" w:rsidTr="00BB0726">
        <w:tc>
          <w:tcPr>
            <w:tcW w:w="1980" w:type="dxa"/>
          </w:tcPr>
          <w:p w14:paraId="6496F78C" w14:textId="1E089EB9" w:rsidR="00BB0726" w:rsidRPr="009A658D" w:rsidRDefault="00BB0726" w:rsidP="00064E34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lastRenderedPageBreak/>
              <w:t>Observații</w:t>
            </w:r>
          </w:p>
        </w:tc>
        <w:tc>
          <w:tcPr>
            <w:tcW w:w="7416" w:type="dxa"/>
          </w:tcPr>
          <w:p w14:paraId="0EA3ACD9" w14:textId="3781E2A2" w:rsidR="00BB0726" w:rsidRPr="009A658D" w:rsidRDefault="00816DF1" w:rsidP="00064E3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Punctajul se acordă cumulativ</w:t>
            </w:r>
          </w:p>
        </w:tc>
      </w:tr>
    </w:tbl>
    <w:p w14:paraId="31743F52" w14:textId="77777777" w:rsidR="00477BD5" w:rsidRPr="009A658D" w:rsidRDefault="00477BD5" w:rsidP="00064E34">
      <w:pPr>
        <w:spacing w:line="276" w:lineRule="auto"/>
        <w:jc w:val="both"/>
        <w:rPr>
          <w:rFonts w:ascii="Arial Narrow" w:hAnsi="Arial Narrow"/>
          <w:i/>
        </w:rPr>
      </w:pPr>
    </w:p>
    <w:p w14:paraId="0B8782E6" w14:textId="095A63AB" w:rsidR="00064E34" w:rsidRPr="009A658D" w:rsidRDefault="00E55564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3A2BFB" w:rsidRPr="009A658D">
        <w:rPr>
          <w:rFonts w:ascii="Arial Narrow" w:hAnsi="Arial Narrow"/>
          <w:b/>
        </w:rPr>
        <w:t>. F</w:t>
      </w:r>
      <w:r w:rsidR="002146E3">
        <w:rPr>
          <w:rFonts w:ascii="Arial Narrow" w:hAnsi="Arial Narrow"/>
          <w:b/>
        </w:rPr>
        <w:t>ezabilitate proiectului</w:t>
      </w:r>
    </w:p>
    <w:p w14:paraId="474554D7" w14:textId="77777777" w:rsidR="003C5773" w:rsidRPr="009A658D" w:rsidRDefault="003C5773">
      <w:pPr>
        <w:spacing w:line="276" w:lineRule="auto"/>
        <w:jc w:val="both"/>
        <w:rPr>
          <w:rFonts w:ascii="Arial Narrow" w:hAnsi="Arial Narrow"/>
          <w:b/>
        </w:rPr>
      </w:pPr>
    </w:p>
    <w:p w14:paraId="396BA5F2" w14:textId="1CBA42E7" w:rsidR="003A2BFB" w:rsidRPr="009A658D" w:rsidRDefault="00B00224">
      <w:pPr>
        <w:spacing w:line="276" w:lineRule="auto"/>
        <w:jc w:val="both"/>
        <w:rPr>
          <w:rFonts w:ascii="Arial Narrow" w:hAnsi="Arial Narrow"/>
        </w:rPr>
      </w:pPr>
      <w:r w:rsidRPr="009A658D">
        <w:rPr>
          <w:rFonts w:ascii="Arial Narrow" w:hAnsi="Arial Narrow"/>
        </w:rPr>
        <w:t xml:space="preserve">Vizează resursele umane și logistice ale </w:t>
      </w:r>
      <w:r w:rsidR="004217FB" w:rsidRPr="009A658D">
        <w:rPr>
          <w:rFonts w:ascii="Arial Narrow" w:hAnsi="Arial Narrow"/>
        </w:rPr>
        <w:t>proiectului în raport cu planul de acțiune și riscurile identificate</w:t>
      </w:r>
    </w:p>
    <w:p w14:paraId="2CE614FA" w14:textId="77777777" w:rsidR="003A2BFB" w:rsidRPr="009A658D" w:rsidRDefault="003A2BFB">
      <w:pPr>
        <w:spacing w:line="276" w:lineRule="auto"/>
        <w:jc w:val="both"/>
        <w:rPr>
          <w:rFonts w:ascii="Arial Narrow" w:hAnsi="Arial Narrow"/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3A2BFB" w:rsidRPr="009A658D" w14:paraId="0DFAC811" w14:textId="77777777" w:rsidTr="007A72FD">
        <w:tc>
          <w:tcPr>
            <w:tcW w:w="1980" w:type="dxa"/>
          </w:tcPr>
          <w:p w14:paraId="7A0253BE" w14:textId="77777777" w:rsidR="003A2BFB" w:rsidRPr="009A658D" w:rsidRDefault="003A2BFB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Punctaj maxim</w:t>
            </w:r>
          </w:p>
        </w:tc>
        <w:tc>
          <w:tcPr>
            <w:tcW w:w="7416" w:type="dxa"/>
          </w:tcPr>
          <w:p w14:paraId="46538AA5" w14:textId="1CC33210" w:rsidR="003A2BFB" w:rsidRPr="009A658D" w:rsidRDefault="003A2BFB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15</w:t>
            </w:r>
          </w:p>
        </w:tc>
      </w:tr>
      <w:tr w:rsidR="003A2BFB" w:rsidRPr="009A658D" w14:paraId="58260409" w14:textId="77777777" w:rsidTr="007A72FD">
        <w:tc>
          <w:tcPr>
            <w:tcW w:w="1980" w:type="dxa"/>
          </w:tcPr>
          <w:p w14:paraId="68D9EBC5" w14:textId="77777777" w:rsidR="003A2BFB" w:rsidRPr="009A658D" w:rsidRDefault="003A2BFB" w:rsidP="007A72FD">
            <w:pPr>
              <w:spacing w:line="276" w:lineRule="auto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Referință în formularul de finanțare</w:t>
            </w:r>
          </w:p>
        </w:tc>
        <w:tc>
          <w:tcPr>
            <w:tcW w:w="7416" w:type="dxa"/>
          </w:tcPr>
          <w:p w14:paraId="50075483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Descrierea solicitantului</w:t>
            </w:r>
          </w:p>
          <w:p w14:paraId="444217DB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Date generale ale proiectului</w:t>
            </w:r>
          </w:p>
          <w:p w14:paraId="369A0679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Descrierea proiectului / date generale ale proiectului</w:t>
            </w:r>
          </w:p>
          <w:p w14:paraId="4DF72899" w14:textId="03864D76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Evenimentele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/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activitățile din cadrul proiectului</w:t>
            </w:r>
          </w:p>
          <w:p w14:paraId="1DDD4ADA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Justificarea proiectului</w:t>
            </w:r>
          </w:p>
          <w:p w14:paraId="4D8D5BCB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Scopul proiectului</w:t>
            </w:r>
          </w:p>
          <w:p w14:paraId="43076957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Obiectivele proiectului</w:t>
            </w:r>
          </w:p>
          <w:p w14:paraId="0E610C58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Parteneriate / Surse de finanțare</w:t>
            </w:r>
          </w:p>
          <w:p w14:paraId="3C23485D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Grupul țintă, evaluarea rezultatelor și impactul proiectului</w:t>
            </w:r>
          </w:p>
          <w:p w14:paraId="309BDAB3" w14:textId="4CB3E67C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Bugetul / venituri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/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cheltuieli</w:t>
            </w:r>
          </w:p>
          <w:p w14:paraId="0D16F2AD" w14:textId="77777777" w:rsidR="003A2BFB" w:rsidRPr="009A658D" w:rsidRDefault="003A2BFB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Raportul de activitate din anul precedent</w:t>
            </w:r>
          </w:p>
          <w:p w14:paraId="44687BF0" w14:textId="77777777" w:rsidR="003A2BFB" w:rsidRPr="009A658D" w:rsidRDefault="003A2BFB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Ediții anterioare</w:t>
            </w:r>
          </w:p>
          <w:p w14:paraId="1C3BA2FE" w14:textId="77777777" w:rsidR="00B00224" w:rsidRPr="009A658D" w:rsidRDefault="00B00224" w:rsidP="00B00224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</w:p>
          <w:p w14:paraId="77677CA7" w14:textId="49D49126" w:rsidR="003A2BFB" w:rsidRPr="009A658D" w:rsidRDefault="00B00224" w:rsidP="003C5773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Notă: O căutare pe internet a solicitantului poate confirma și completa</w:t>
            </w:r>
            <w:r w:rsidR="004217FB" w:rsidRPr="009A658D">
              <w:rPr>
                <w:rFonts w:ascii="Arial Narrow" w:hAnsi="Arial Narrow"/>
                <w:i/>
              </w:rPr>
              <w:t xml:space="preserve"> </w:t>
            </w:r>
            <w:r w:rsidRPr="009A658D">
              <w:rPr>
                <w:rFonts w:ascii="Arial Narrow" w:hAnsi="Arial Narrow"/>
                <w:i/>
              </w:rPr>
              <w:t xml:space="preserve">informațiile înscrise în proiect cu privire la experiența </w:t>
            </w:r>
            <w:r w:rsidR="004217FB" w:rsidRPr="009A658D">
              <w:rPr>
                <w:rFonts w:ascii="Arial Narrow" w:hAnsi="Arial Narrow"/>
                <w:i/>
              </w:rPr>
              <w:t>managerială</w:t>
            </w:r>
            <w:r w:rsidRPr="009A658D">
              <w:rPr>
                <w:rFonts w:ascii="Arial Narrow" w:hAnsi="Arial Narrow"/>
                <w:i/>
              </w:rPr>
              <w:t xml:space="preserve"> și capacitatea instituțională</w:t>
            </w:r>
          </w:p>
        </w:tc>
      </w:tr>
      <w:tr w:rsidR="003A2BFB" w:rsidRPr="009A658D" w14:paraId="4483216A" w14:textId="77777777" w:rsidTr="007A72FD">
        <w:tc>
          <w:tcPr>
            <w:tcW w:w="1980" w:type="dxa"/>
          </w:tcPr>
          <w:p w14:paraId="4575A05D" w14:textId="77777777" w:rsidR="003A2BFB" w:rsidRPr="009A658D" w:rsidRDefault="003A2BFB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Elemente de analiză</w:t>
            </w:r>
          </w:p>
        </w:tc>
        <w:tc>
          <w:tcPr>
            <w:tcW w:w="7416" w:type="dxa"/>
          </w:tcPr>
          <w:p w14:paraId="1E588215" w14:textId="52C7D5B0" w:rsidR="003A2BFB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9A658D">
              <w:rPr>
                <w:rFonts w:ascii="Arial Narrow" w:hAnsi="Arial Narrow" w:cs="Corbel"/>
              </w:rPr>
              <w:t>Experiența solicitantului, a partenerilor în managementul de proiect, capacitatea de implementare, competențele solicitantului și ale partenerilor în domeniul proiectului și nivelul de implicare al partenerului de proiect în conceperea și implementarea proiectului.</w:t>
            </w:r>
          </w:p>
        </w:tc>
      </w:tr>
      <w:tr w:rsidR="003A2BFB" w:rsidRPr="009A658D" w14:paraId="36E7744B" w14:textId="77777777" w:rsidTr="007A72FD">
        <w:tc>
          <w:tcPr>
            <w:tcW w:w="1980" w:type="dxa"/>
          </w:tcPr>
          <w:p w14:paraId="75A5CBC7" w14:textId="77777777" w:rsidR="003A2BFB" w:rsidRPr="009A658D" w:rsidRDefault="003A2BFB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lastRenderedPageBreak/>
              <w:t>Detalierea punctajului</w:t>
            </w:r>
          </w:p>
        </w:tc>
        <w:tc>
          <w:tcPr>
            <w:tcW w:w="7416" w:type="dxa"/>
          </w:tcPr>
          <w:p w14:paraId="11EEB926" w14:textId="098A5C1B" w:rsidR="00B00224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9A658D">
              <w:rPr>
                <w:rFonts w:ascii="Arial Narrow" w:hAnsi="Arial Narrow" w:cs="Corbel"/>
              </w:rPr>
              <w:t xml:space="preserve">Capacitatea de implementare, dar și </w:t>
            </w:r>
            <w:r w:rsidR="004217FB" w:rsidRPr="009A658D">
              <w:rPr>
                <w:rFonts w:ascii="Arial Narrow" w:hAnsi="Arial Narrow" w:cs="Corbel"/>
              </w:rPr>
              <w:t>competențele</w:t>
            </w:r>
            <w:r w:rsidRPr="009A658D">
              <w:rPr>
                <w:rFonts w:ascii="Arial Narrow" w:hAnsi="Arial Narrow" w:cs="Corbel"/>
              </w:rPr>
              <w:t xml:space="preserve"> se măsoară</w:t>
            </w:r>
            <w:r w:rsidR="004217FB" w:rsidRPr="009A658D">
              <w:rPr>
                <w:rFonts w:ascii="Arial Narrow" w:hAnsi="Arial Narrow" w:cs="Corbel"/>
              </w:rPr>
              <w:t xml:space="preserve"> prin mijloace specifice, </w:t>
            </w:r>
            <w:r w:rsidRPr="009A658D">
              <w:rPr>
                <w:rFonts w:ascii="Arial Narrow" w:hAnsi="Arial Narrow" w:cs="Corbel"/>
              </w:rPr>
              <w:t>cu precădere în aria resurselor (inclusiv financiare) ale solicitantului ș</w:t>
            </w:r>
            <w:r w:rsidR="004217FB" w:rsidRPr="009A658D">
              <w:rPr>
                <w:rFonts w:ascii="Arial Narrow" w:hAnsi="Arial Narrow" w:cs="Corbel"/>
              </w:rPr>
              <w:t xml:space="preserve">i ale partenerilor, </w:t>
            </w:r>
            <w:r w:rsidRPr="009A658D">
              <w:rPr>
                <w:rFonts w:ascii="Arial Narrow" w:hAnsi="Arial Narrow" w:cs="Corbel"/>
              </w:rPr>
              <w:t xml:space="preserve">dar și ale </w:t>
            </w:r>
            <w:r w:rsidR="004217FB" w:rsidRPr="009A658D">
              <w:rPr>
                <w:rFonts w:ascii="Arial Narrow" w:hAnsi="Arial Narrow" w:cs="Corbel"/>
              </w:rPr>
              <w:t>activității</w:t>
            </w:r>
            <w:r w:rsidRPr="009A658D">
              <w:rPr>
                <w:rFonts w:ascii="Arial Narrow" w:hAnsi="Arial Narrow" w:cs="Corbel"/>
              </w:rPr>
              <w:t xml:space="preserve"> anterioare depunerii prezentei cereri de </w:t>
            </w:r>
            <w:r w:rsidR="004217FB" w:rsidRPr="009A658D">
              <w:rPr>
                <w:rFonts w:ascii="Arial Narrow" w:hAnsi="Arial Narrow" w:cs="Corbel"/>
              </w:rPr>
              <w:t>finanțare</w:t>
            </w:r>
            <w:r w:rsidRPr="009A658D">
              <w:rPr>
                <w:rFonts w:ascii="Arial Narrow" w:hAnsi="Arial Narrow" w:cs="Corbel"/>
              </w:rPr>
              <w:t>.</w:t>
            </w:r>
          </w:p>
          <w:p w14:paraId="217505F8" w14:textId="39758C10" w:rsidR="00B00224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9A658D">
              <w:rPr>
                <w:rFonts w:ascii="Arial Narrow" w:hAnsi="Arial Narrow" w:cs="Corbel"/>
              </w:rPr>
              <w:t xml:space="preserve">Reprezintă un punct forte al cererii de </w:t>
            </w:r>
            <w:r w:rsidR="004217FB" w:rsidRPr="009A658D">
              <w:rPr>
                <w:rFonts w:ascii="Arial Narrow" w:hAnsi="Arial Narrow" w:cs="Corbel"/>
              </w:rPr>
              <w:t>finanțare</w:t>
            </w:r>
            <w:r w:rsidRPr="009A658D">
              <w:rPr>
                <w:rFonts w:ascii="Arial Narrow" w:hAnsi="Arial Narrow" w:cs="Corbel"/>
              </w:rPr>
              <w:t xml:space="preserve"> </w:t>
            </w:r>
            <w:r w:rsidR="00927FAC" w:rsidRPr="009A658D">
              <w:rPr>
                <w:rFonts w:ascii="Arial Narrow" w:hAnsi="Arial Narrow" w:cs="Corbel"/>
              </w:rPr>
              <w:t>existența</w:t>
            </w:r>
            <w:r w:rsidR="004217FB" w:rsidRPr="009A658D">
              <w:rPr>
                <w:rFonts w:ascii="Arial Narrow" w:hAnsi="Arial Narrow" w:cs="Corbel"/>
              </w:rPr>
              <w:t xml:space="preserve"> unui parteneriat cât mai activ </w:t>
            </w:r>
            <w:r w:rsidR="00515D7E">
              <w:rPr>
                <w:rFonts w:ascii="Arial Narrow" w:hAnsi="Arial Narrow" w:cs="Corbel"/>
              </w:rPr>
              <w:t>ș</w:t>
            </w:r>
            <w:r w:rsidRPr="009A658D">
              <w:rPr>
                <w:rFonts w:ascii="Arial Narrow" w:hAnsi="Arial Narrow" w:cs="Corbel"/>
              </w:rPr>
              <w:t>i variat la nivelul completării</w:t>
            </w:r>
            <w:r w:rsidR="00DB160F" w:rsidRPr="009A658D">
              <w:rPr>
                <w:rFonts w:ascii="Arial Narrow" w:hAnsi="Arial Narrow" w:cs="Corbel"/>
              </w:rPr>
              <w:t xml:space="preserve"> </w:t>
            </w:r>
            <w:r w:rsidRPr="009A658D">
              <w:rPr>
                <w:rFonts w:ascii="Arial Narrow" w:hAnsi="Arial Narrow" w:cs="Corbel"/>
              </w:rPr>
              <w:t>/</w:t>
            </w:r>
            <w:r w:rsidR="00DB160F" w:rsidRPr="009A658D">
              <w:rPr>
                <w:rFonts w:ascii="Arial Narrow" w:hAnsi="Arial Narrow" w:cs="Corbel"/>
              </w:rPr>
              <w:t xml:space="preserve"> </w:t>
            </w:r>
            <w:r w:rsidR="00E23FA2" w:rsidRPr="009A658D">
              <w:rPr>
                <w:rFonts w:ascii="Arial Narrow" w:hAnsi="Arial Narrow" w:cs="Corbel"/>
              </w:rPr>
              <w:t>complementarității</w:t>
            </w:r>
            <w:r w:rsidRPr="009A658D">
              <w:rPr>
                <w:rFonts w:ascii="Arial Narrow" w:hAnsi="Arial Narrow" w:cs="Corbel"/>
              </w:rPr>
              <w:t xml:space="preserve"> </w:t>
            </w:r>
            <w:r w:rsidR="00927FAC" w:rsidRPr="009A658D">
              <w:rPr>
                <w:rFonts w:ascii="Arial Narrow" w:hAnsi="Arial Narrow" w:cs="Corbel"/>
              </w:rPr>
              <w:t>experienței</w:t>
            </w:r>
            <w:r w:rsidRPr="009A658D">
              <w:rPr>
                <w:rFonts w:ascii="Arial Narrow" w:hAnsi="Arial Narrow" w:cs="Corbel"/>
              </w:rPr>
              <w:t xml:space="preserve"> ș</w:t>
            </w:r>
            <w:r w:rsidR="004217FB" w:rsidRPr="009A658D">
              <w:rPr>
                <w:rFonts w:ascii="Arial Narrow" w:hAnsi="Arial Narrow" w:cs="Corbel"/>
              </w:rPr>
              <w:t>i</w:t>
            </w:r>
            <w:r w:rsidR="00DB160F" w:rsidRPr="009A658D">
              <w:rPr>
                <w:rFonts w:ascii="Arial Narrow" w:hAnsi="Arial Narrow" w:cs="Corbel"/>
              </w:rPr>
              <w:t xml:space="preserve"> </w:t>
            </w:r>
            <w:r w:rsidR="004217FB" w:rsidRPr="009A658D">
              <w:rPr>
                <w:rFonts w:ascii="Arial Narrow" w:hAnsi="Arial Narrow" w:cs="Corbel"/>
              </w:rPr>
              <w:t>/</w:t>
            </w:r>
            <w:r w:rsidR="00DB160F" w:rsidRPr="009A658D">
              <w:rPr>
                <w:rFonts w:ascii="Arial Narrow" w:hAnsi="Arial Narrow" w:cs="Corbel"/>
              </w:rPr>
              <w:t xml:space="preserve"> </w:t>
            </w:r>
            <w:r w:rsidR="004217FB" w:rsidRPr="009A658D">
              <w:rPr>
                <w:rFonts w:ascii="Arial Narrow" w:hAnsi="Arial Narrow" w:cs="Corbel"/>
              </w:rPr>
              <w:t xml:space="preserve">sau a surselor de </w:t>
            </w:r>
            <w:r w:rsidR="00E23FA2" w:rsidRPr="009A658D">
              <w:rPr>
                <w:rFonts w:ascii="Arial Narrow" w:hAnsi="Arial Narrow" w:cs="Corbel"/>
              </w:rPr>
              <w:t>finanțare</w:t>
            </w:r>
            <w:r w:rsidRPr="009A658D">
              <w:rPr>
                <w:rFonts w:ascii="Arial Narrow" w:hAnsi="Arial Narrow" w:cs="Corbel"/>
              </w:rPr>
              <w:t>.</w:t>
            </w:r>
          </w:p>
          <w:p w14:paraId="5DB50DFF" w14:textId="0D7F9E08" w:rsidR="003A2BFB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9A658D">
              <w:rPr>
                <w:rFonts w:ascii="Arial Narrow" w:hAnsi="Arial Narrow" w:cs="Corbel"/>
              </w:rPr>
              <w:t xml:space="preserve">CV-urile membrilor echipei de proiect vor fi corelate cu </w:t>
            </w:r>
            <w:r w:rsidR="00E23FA2" w:rsidRPr="009A658D">
              <w:rPr>
                <w:rFonts w:ascii="Arial Narrow" w:hAnsi="Arial Narrow" w:cs="Corbel"/>
              </w:rPr>
              <w:t>informația</w:t>
            </w:r>
            <w:r w:rsidRPr="009A658D">
              <w:rPr>
                <w:rFonts w:ascii="Arial Narrow" w:hAnsi="Arial Narrow" w:cs="Corbel"/>
              </w:rPr>
              <w:t xml:space="preserve"> legată de structura ș</w:t>
            </w:r>
            <w:r w:rsidR="004217FB" w:rsidRPr="009A658D">
              <w:rPr>
                <w:rFonts w:ascii="Arial Narrow" w:hAnsi="Arial Narrow" w:cs="Corbel"/>
              </w:rPr>
              <w:t xml:space="preserve">i </w:t>
            </w:r>
            <w:r w:rsidR="00E23FA2" w:rsidRPr="009A658D">
              <w:rPr>
                <w:rFonts w:ascii="Arial Narrow" w:hAnsi="Arial Narrow" w:cs="Corbel"/>
              </w:rPr>
              <w:t>responsabilitățile</w:t>
            </w:r>
            <w:r w:rsidRPr="009A658D">
              <w:rPr>
                <w:rFonts w:ascii="Arial Narrow" w:hAnsi="Arial Narrow" w:cs="Corbel"/>
              </w:rPr>
              <w:t xml:space="preserve"> echipei, descrise la metodele de imp</w:t>
            </w:r>
            <w:r w:rsidR="004217FB" w:rsidRPr="009A658D">
              <w:rPr>
                <w:rFonts w:ascii="Arial Narrow" w:hAnsi="Arial Narrow" w:cs="Corbel"/>
              </w:rPr>
              <w:t xml:space="preserve">lementare a proiectului, precum </w:t>
            </w:r>
            <w:r w:rsidRPr="009A658D">
              <w:rPr>
                <w:rFonts w:ascii="Arial Narrow" w:hAnsi="Arial Narrow" w:cs="Corbel"/>
              </w:rPr>
              <w:t xml:space="preserve">și cu planul de </w:t>
            </w:r>
            <w:r w:rsidR="00E23FA2" w:rsidRPr="009A658D">
              <w:rPr>
                <w:rFonts w:ascii="Arial Narrow" w:hAnsi="Arial Narrow" w:cs="Corbel"/>
              </w:rPr>
              <w:t>activității</w:t>
            </w:r>
            <w:r w:rsidR="004217FB" w:rsidRPr="009A658D">
              <w:rPr>
                <w:rFonts w:ascii="Arial Narrow" w:hAnsi="Arial Narrow" w:cs="Corbel"/>
              </w:rPr>
              <w:t xml:space="preserve">. </w:t>
            </w:r>
            <w:r w:rsidRPr="009A658D">
              <w:rPr>
                <w:rFonts w:ascii="Arial Narrow" w:hAnsi="Arial Narrow" w:cs="Corbel"/>
              </w:rPr>
              <w:t xml:space="preserve">În cazurile în care anexarea CV-urilor echipei sau a unor </w:t>
            </w:r>
            <w:r w:rsidR="00E23FA2" w:rsidRPr="009A658D">
              <w:rPr>
                <w:rFonts w:ascii="Arial Narrow" w:hAnsi="Arial Narrow" w:cs="Corbel"/>
              </w:rPr>
              <w:t>experți</w:t>
            </w:r>
            <w:r w:rsidR="004217FB" w:rsidRPr="009A658D">
              <w:rPr>
                <w:rFonts w:ascii="Arial Narrow" w:hAnsi="Arial Narrow" w:cs="Corbel"/>
              </w:rPr>
              <w:t xml:space="preserve"> externi are menirea de </w:t>
            </w:r>
            <w:r w:rsidRPr="009A658D">
              <w:rPr>
                <w:rFonts w:ascii="Arial Narrow" w:hAnsi="Arial Narrow" w:cs="Corbel"/>
              </w:rPr>
              <w:t xml:space="preserve">a suplini lipsa de </w:t>
            </w:r>
            <w:r w:rsidR="00E23FA2" w:rsidRPr="009A658D">
              <w:rPr>
                <w:rFonts w:ascii="Arial Narrow" w:hAnsi="Arial Narrow" w:cs="Corbel"/>
              </w:rPr>
              <w:t>experiență</w:t>
            </w:r>
            <w:r w:rsidRPr="009A658D">
              <w:rPr>
                <w:rFonts w:ascii="Arial Narrow" w:hAnsi="Arial Narrow" w:cs="Corbel"/>
              </w:rPr>
              <w:t xml:space="preserve"> </w:t>
            </w:r>
            <w:r w:rsidR="00515D7E">
              <w:rPr>
                <w:rFonts w:ascii="Arial Narrow" w:hAnsi="Arial Narrow" w:cs="Corbel"/>
              </w:rPr>
              <w:t>organizațională</w:t>
            </w:r>
            <w:r w:rsidRPr="009A658D">
              <w:rPr>
                <w:rFonts w:ascii="Arial Narrow" w:hAnsi="Arial Narrow" w:cs="Corbel"/>
              </w:rPr>
              <w:t xml:space="preserve"> în managementul de proiect, aces</w:t>
            </w:r>
            <w:r w:rsidR="00E23FA2" w:rsidRPr="009A658D">
              <w:rPr>
                <w:rFonts w:ascii="Arial Narrow" w:hAnsi="Arial Narrow" w:cs="Corbel"/>
              </w:rPr>
              <w:t xml:space="preserve">t lucru se </w:t>
            </w:r>
            <w:r w:rsidRPr="009A658D">
              <w:rPr>
                <w:rFonts w:ascii="Arial Narrow" w:hAnsi="Arial Narrow" w:cs="Corbel"/>
              </w:rPr>
              <w:t xml:space="preserve">va puncta numai în </w:t>
            </w:r>
            <w:r w:rsidR="00E23FA2" w:rsidRPr="009A658D">
              <w:rPr>
                <w:rFonts w:ascii="Arial Narrow" w:hAnsi="Arial Narrow" w:cs="Corbel"/>
              </w:rPr>
              <w:t>funcție</w:t>
            </w:r>
            <w:r w:rsidRPr="009A658D">
              <w:rPr>
                <w:rFonts w:ascii="Arial Narrow" w:hAnsi="Arial Narrow" w:cs="Corbel"/>
              </w:rPr>
              <w:t xml:space="preserve"> de rolul efectiv al per</w:t>
            </w:r>
            <w:r w:rsidR="00E23FA2" w:rsidRPr="009A658D">
              <w:rPr>
                <w:rFonts w:ascii="Arial Narrow" w:hAnsi="Arial Narrow" w:cs="Corbel"/>
              </w:rPr>
              <w:t xml:space="preserve">soanei respective în realizarea </w:t>
            </w:r>
            <w:r w:rsidRPr="009A658D">
              <w:rPr>
                <w:rFonts w:ascii="Arial Narrow" w:hAnsi="Arial Narrow" w:cs="Corbel"/>
              </w:rPr>
              <w:t>proiectului</w:t>
            </w:r>
          </w:p>
          <w:p w14:paraId="05E6E8BA" w14:textId="77777777" w:rsidR="00B00224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</w:p>
          <w:p w14:paraId="338C2721" w14:textId="3471CC1F" w:rsidR="00B00224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9A658D">
              <w:rPr>
                <w:rFonts w:ascii="Arial Narrow" w:hAnsi="Arial Narrow" w:cs="Corbel"/>
              </w:rPr>
              <w:t xml:space="preserve">În egală </w:t>
            </w:r>
            <w:r w:rsidR="004217FB" w:rsidRPr="009A658D">
              <w:rPr>
                <w:rFonts w:ascii="Arial Narrow" w:hAnsi="Arial Narrow" w:cs="Corbel"/>
              </w:rPr>
              <w:t>măsură</w:t>
            </w:r>
            <w:r w:rsidRPr="009A658D">
              <w:rPr>
                <w:rFonts w:ascii="Arial Narrow" w:hAnsi="Arial Narrow" w:cs="Corbel"/>
              </w:rPr>
              <w:t xml:space="preserve"> parteneriatele contribuie la fezabilitatea proiectului în mă</w:t>
            </w:r>
            <w:r w:rsidR="004217FB" w:rsidRPr="009A658D">
              <w:rPr>
                <w:rFonts w:ascii="Arial Narrow" w:hAnsi="Arial Narrow" w:cs="Corbel"/>
              </w:rPr>
              <w:t xml:space="preserve">sura în care </w:t>
            </w:r>
            <w:r w:rsidRPr="009A658D">
              <w:rPr>
                <w:rFonts w:ascii="Arial Narrow" w:hAnsi="Arial Narrow" w:cs="Corbel"/>
              </w:rPr>
              <w:t xml:space="preserve">se concretizează în participarea partenerului în implementarea </w:t>
            </w:r>
            <w:r w:rsidR="004217FB" w:rsidRPr="009A658D">
              <w:rPr>
                <w:rFonts w:ascii="Arial Narrow" w:hAnsi="Arial Narrow" w:cs="Corbel"/>
              </w:rPr>
              <w:t>activităților</w:t>
            </w:r>
            <w:r w:rsidRPr="009A658D">
              <w:rPr>
                <w:rFonts w:ascii="Arial Narrow" w:hAnsi="Arial Narrow" w:cs="Corbel"/>
              </w:rPr>
              <w:t>, corelată</w:t>
            </w:r>
            <w:r w:rsidR="004217FB" w:rsidRPr="009A658D">
              <w:rPr>
                <w:rFonts w:ascii="Arial Narrow" w:hAnsi="Arial Narrow" w:cs="Corbel"/>
              </w:rPr>
              <w:t xml:space="preserve"> cu </w:t>
            </w:r>
            <w:r w:rsidRPr="009A658D">
              <w:rPr>
                <w:rFonts w:ascii="Arial Narrow" w:hAnsi="Arial Narrow" w:cs="Corbel"/>
              </w:rPr>
              <w:t xml:space="preserve">nivelul de expertiză, aria </w:t>
            </w:r>
            <w:r w:rsidR="004217FB" w:rsidRPr="009A658D">
              <w:rPr>
                <w:rFonts w:ascii="Arial Narrow" w:hAnsi="Arial Narrow" w:cs="Corbel"/>
              </w:rPr>
              <w:t>tematică</w:t>
            </w:r>
            <w:r w:rsidRPr="009A658D">
              <w:rPr>
                <w:rFonts w:ascii="Arial Narrow" w:hAnsi="Arial Narrow" w:cs="Corbel"/>
              </w:rPr>
              <w:t>, resursele alocat</w:t>
            </w:r>
            <w:r w:rsidR="004217FB" w:rsidRPr="009A658D">
              <w:rPr>
                <w:rFonts w:ascii="Arial Narrow" w:hAnsi="Arial Narrow" w:cs="Corbel"/>
              </w:rPr>
              <w:t xml:space="preserve">e (inclusiv financiare). Simpla </w:t>
            </w:r>
            <w:r w:rsidRPr="009A658D">
              <w:rPr>
                <w:rFonts w:ascii="Arial Narrow" w:hAnsi="Arial Narrow" w:cs="Corbel"/>
              </w:rPr>
              <w:t xml:space="preserve">participare la </w:t>
            </w:r>
            <w:r w:rsidR="004217FB" w:rsidRPr="009A658D">
              <w:rPr>
                <w:rFonts w:ascii="Arial Narrow" w:hAnsi="Arial Narrow" w:cs="Corbel"/>
              </w:rPr>
              <w:t>activități</w:t>
            </w:r>
            <w:r w:rsidRPr="009A658D">
              <w:rPr>
                <w:rFonts w:ascii="Arial Narrow" w:hAnsi="Arial Narrow" w:cs="Corbel"/>
              </w:rPr>
              <w:t xml:space="preserve"> din cadrul proiectului nu demonstrează o reală implicare la nivel </w:t>
            </w:r>
            <w:r w:rsidRPr="009A658D">
              <w:rPr>
                <w:rFonts w:ascii="Arial Narrow" w:hAnsi="Arial Narrow" w:cs="Corbel"/>
                <w:color w:val="000000"/>
              </w:rPr>
              <w:t>de parteneriat.</w:t>
            </w:r>
          </w:p>
          <w:p w14:paraId="22C5E61F" w14:textId="77777777" w:rsidR="00B00224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Aspectele vizate:</w:t>
            </w:r>
          </w:p>
          <w:p w14:paraId="2A96C606" w14:textId="35EFD277" w:rsidR="00E55564" w:rsidRPr="00001F68" w:rsidRDefault="00E5556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001F68">
              <w:rPr>
                <w:rFonts w:ascii="Arial Narrow" w:hAnsi="Arial Narrow" w:cs="Corbel"/>
              </w:rPr>
              <w:t>2</w:t>
            </w:r>
            <w:r w:rsidR="00B518C9" w:rsidRPr="00001F68">
              <w:rPr>
                <w:rFonts w:ascii="Arial Narrow" w:hAnsi="Arial Narrow" w:cs="Corbel"/>
              </w:rPr>
              <w:t>.1 E</w:t>
            </w:r>
            <w:r w:rsidR="00927FAC" w:rsidRPr="00001F68">
              <w:rPr>
                <w:rFonts w:ascii="Arial Narrow" w:hAnsi="Arial Narrow" w:cs="Corbel"/>
              </w:rPr>
              <w:t>xperiența</w:t>
            </w:r>
            <w:r w:rsidR="00B00224" w:rsidRPr="00001F68">
              <w:rPr>
                <w:rFonts w:ascii="Arial Narrow" w:hAnsi="Arial Narrow" w:cs="Corbel"/>
              </w:rPr>
              <w:t xml:space="preserve"> managerială</w:t>
            </w:r>
            <w:r w:rsidR="00DB160F" w:rsidRPr="00001F68">
              <w:rPr>
                <w:rFonts w:ascii="Arial Narrow" w:hAnsi="Arial Narrow" w:cs="Corbel"/>
              </w:rPr>
              <w:t xml:space="preserve"> </w:t>
            </w:r>
            <w:r w:rsidRPr="00001F68">
              <w:rPr>
                <w:rFonts w:ascii="Arial Narrow" w:hAnsi="Arial Narrow" w:cs="Corbel"/>
              </w:rPr>
              <w:t>și</w:t>
            </w:r>
            <w:r w:rsidR="00DB160F" w:rsidRPr="00001F68">
              <w:rPr>
                <w:rFonts w:ascii="Arial Narrow" w:hAnsi="Arial Narrow" w:cs="Corbel"/>
              </w:rPr>
              <w:t xml:space="preserve"> </w:t>
            </w:r>
            <w:r w:rsidR="00B00224" w:rsidRPr="00001F68">
              <w:rPr>
                <w:rFonts w:ascii="Arial Narrow" w:hAnsi="Arial Narrow" w:cs="Corbel"/>
              </w:rPr>
              <w:t xml:space="preserve">capacitatea </w:t>
            </w:r>
            <w:r w:rsidRPr="00001F68">
              <w:rPr>
                <w:rFonts w:ascii="Arial Narrow" w:hAnsi="Arial Narrow" w:cs="Corbel"/>
              </w:rPr>
              <w:t xml:space="preserve">de implementare. </w:t>
            </w:r>
            <w:r w:rsidRPr="00001F68">
              <w:rPr>
                <w:rFonts w:ascii="Arial Narrow" w:hAnsi="Arial Narrow" w:cs="Corbel,Bold"/>
                <w:b/>
                <w:bCs/>
              </w:rPr>
              <w:t>- 5 puncte;</w:t>
            </w:r>
          </w:p>
          <w:p w14:paraId="709DE6B5" w14:textId="389BA200" w:rsidR="00E55564" w:rsidRDefault="00E5556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>
              <w:rPr>
                <w:rFonts w:ascii="Arial Narrow" w:hAnsi="Arial Narrow" w:cs="Corbel"/>
                <w:color w:val="000000"/>
              </w:rPr>
              <w:t>- solicitantul are suficientă experiență în managementul de proiect și capacitate de administrare a proiectelor în domeniul vizat</w:t>
            </w:r>
          </w:p>
          <w:p w14:paraId="07539FB6" w14:textId="25CC8C03" w:rsidR="00B00224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(numărul, tipul ș</w:t>
            </w:r>
            <w:r w:rsidR="004217FB" w:rsidRPr="009A658D">
              <w:rPr>
                <w:rFonts w:ascii="Arial Narrow" w:hAnsi="Arial Narrow" w:cs="Corbel"/>
                <w:color w:val="000000"/>
              </w:rPr>
              <w:t xml:space="preserve">i complexitatea </w:t>
            </w:r>
            <w:r w:rsidRPr="009A658D">
              <w:rPr>
                <w:rFonts w:ascii="Arial Narrow" w:hAnsi="Arial Narrow" w:cs="Corbel"/>
                <w:color w:val="000000"/>
              </w:rPr>
              <w:t>proiectelor anterioare implementate d</w:t>
            </w:r>
            <w:r w:rsidR="003C5773" w:rsidRPr="009A658D">
              <w:rPr>
                <w:rFonts w:ascii="Arial Narrow" w:hAnsi="Arial Narrow" w:cs="Corbel"/>
                <w:color w:val="000000"/>
              </w:rPr>
              <w:t>e către solicitant / parteneri).</w:t>
            </w:r>
          </w:p>
          <w:p w14:paraId="08A6827E" w14:textId="2E441F86" w:rsidR="00B00224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 xml:space="preserve">- </w:t>
            </w:r>
            <w:r w:rsidR="00927FAC" w:rsidRPr="009A658D">
              <w:rPr>
                <w:rFonts w:ascii="Arial Narrow" w:hAnsi="Arial Narrow" w:cs="Corbel"/>
                <w:color w:val="000000"/>
              </w:rPr>
              <w:t>existența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de </w:t>
            </w:r>
            <w:r w:rsidR="00927FAC" w:rsidRPr="009A658D">
              <w:rPr>
                <w:rFonts w:ascii="Arial Narrow" w:hAnsi="Arial Narrow" w:cs="Corbel"/>
                <w:color w:val="000000"/>
              </w:rPr>
              <w:t>informații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relevante referitoare la </w:t>
            </w:r>
            <w:r w:rsidR="00927FAC" w:rsidRPr="009A658D">
              <w:rPr>
                <w:rFonts w:ascii="Arial Narrow" w:hAnsi="Arial Narrow" w:cs="Corbel"/>
                <w:color w:val="000000"/>
              </w:rPr>
              <w:t>competențele</w:t>
            </w:r>
            <w:r w:rsidR="004217FB" w:rsidRPr="009A658D">
              <w:rPr>
                <w:rFonts w:ascii="Arial Narrow" w:hAnsi="Arial Narrow" w:cs="Corbel"/>
                <w:color w:val="000000"/>
              </w:rPr>
              <w:t xml:space="preserve"> profesionale, expertiza 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sau </w:t>
            </w:r>
            <w:r w:rsidR="00927FAC" w:rsidRPr="009A658D">
              <w:rPr>
                <w:rFonts w:ascii="Arial Narrow" w:hAnsi="Arial Narrow" w:cs="Corbel"/>
                <w:color w:val="000000"/>
              </w:rPr>
              <w:t>experiența</w:t>
            </w:r>
            <w:r w:rsidR="003C5773" w:rsidRPr="009A658D">
              <w:rPr>
                <w:rFonts w:ascii="Arial Narrow" w:hAnsi="Arial Narrow" w:cs="Corbel"/>
                <w:color w:val="000000"/>
              </w:rPr>
              <w:t xml:space="preserve"> membrilor echipei de proiect.</w:t>
            </w:r>
          </w:p>
          <w:p w14:paraId="46B13718" w14:textId="18409333" w:rsidR="00B00224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 xml:space="preserve">- legitimitatea demersului - </w:t>
            </w:r>
            <w:r w:rsidR="00927FAC" w:rsidRPr="009A658D">
              <w:rPr>
                <w:rFonts w:ascii="Arial Narrow" w:hAnsi="Arial Narrow" w:cs="Corbel"/>
                <w:color w:val="000000"/>
              </w:rPr>
              <w:t>solicitanții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și partenerii au der</w:t>
            </w:r>
            <w:r w:rsidR="004217FB" w:rsidRPr="009A658D">
              <w:rPr>
                <w:rFonts w:ascii="Arial Narrow" w:hAnsi="Arial Narrow" w:cs="Corbel"/>
                <w:color w:val="000000"/>
              </w:rPr>
              <w:t xml:space="preserve">ulat proiecte (fie individual, </w:t>
            </w:r>
            <w:r w:rsidRPr="009A658D">
              <w:rPr>
                <w:rFonts w:ascii="Arial Narrow" w:hAnsi="Arial Narrow" w:cs="Corbel"/>
                <w:color w:val="000000"/>
              </w:rPr>
              <w:t>fie împreună) sau au desfășurat anterior activitatea î</w:t>
            </w:r>
            <w:r w:rsidR="004217FB" w:rsidRPr="009A658D">
              <w:rPr>
                <w:rFonts w:ascii="Arial Narrow" w:hAnsi="Arial Narrow" w:cs="Corbel"/>
                <w:color w:val="000000"/>
              </w:rPr>
              <w:t xml:space="preserve">n domeniul sau domeniile vizate </w:t>
            </w:r>
            <w:r w:rsidR="003C5773" w:rsidRPr="009A658D">
              <w:rPr>
                <w:rFonts w:ascii="Arial Narrow" w:hAnsi="Arial Narrow" w:cs="Corbel"/>
                <w:color w:val="000000"/>
              </w:rPr>
              <w:t>de proiect.</w:t>
            </w:r>
          </w:p>
          <w:p w14:paraId="6FBCBB84" w14:textId="1B055207" w:rsidR="00B518C9" w:rsidRPr="00001F68" w:rsidRDefault="00E5556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001F68">
              <w:rPr>
                <w:rFonts w:ascii="Arial Narrow" w:hAnsi="Arial Narrow" w:cs="Corbel"/>
              </w:rPr>
              <w:t>2</w:t>
            </w:r>
            <w:r w:rsidR="00B518C9" w:rsidRPr="00001F68">
              <w:rPr>
                <w:rFonts w:ascii="Arial Narrow" w:hAnsi="Arial Narrow" w:cs="Corbel"/>
              </w:rPr>
              <w:t>.2 Metodologie</w:t>
            </w:r>
            <w:r w:rsidRPr="00001F68">
              <w:rPr>
                <w:rFonts w:ascii="Arial Narrow" w:hAnsi="Arial Narrow" w:cs="Corbel"/>
              </w:rPr>
              <w:t xml:space="preserve">– </w:t>
            </w:r>
            <w:r w:rsidR="00E818A6" w:rsidRPr="00001F68">
              <w:rPr>
                <w:rFonts w:ascii="Arial Narrow" w:hAnsi="Arial Narrow" w:cs="Corbel,Bold"/>
                <w:b/>
                <w:bCs/>
              </w:rPr>
              <w:t>10</w:t>
            </w:r>
            <w:r w:rsidRPr="00001F68">
              <w:rPr>
                <w:rFonts w:ascii="Arial Narrow" w:hAnsi="Arial Narrow" w:cs="Corbel,Bold"/>
                <w:b/>
                <w:bCs/>
              </w:rPr>
              <w:t xml:space="preserve"> puncte;</w:t>
            </w:r>
          </w:p>
          <w:p w14:paraId="717400B0" w14:textId="0EEB9F1C" w:rsidR="00B518C9" w:rsidRPr="009A658D" w:rsidRDefault="00E5556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>
              <w:rPr>
                <w:rFonts w:ascii="Arial Narrow" w:hAnsi="Arial Narrow" w:cs="Corbel"/>
                <w:color w:val="000000"/>
              </w:rPr>
              <w:t>- a</w:t>
            </w:r>
            <w:r w:rsidR="00B518C9" w:rsidRPr="00E55564">
              <w:rPr>
                <w:rFonts w:ascii="Arial Narrow" w:hAnsi="Arial Narrow" w:cs="Corbel"/>
                <w:color w:val="000000"/>
              </w:rPr>
              <w:t>decvarea activităților în funcție de obiective, coerența proiectului</w:t>
            </w:r>
            <w:r w:rsidR="00B518C9" w:rsidRPr="009A658D">
              <w:rPr>
                <w:rFonts w:ascii="Arial Narrow" w:hAnsi="Arial Narrow" w:cs="Corbel"/>
                <w:color w:val="000000"/>
              </w:rPr>
              <w:t xml:space="preserve"> </w:t>
            </w:r>
          </w:p>
          <w:p w14:paraId="1DC2CCC2" w14:textId="29A83713" w:rsidR="00926070" w:rsidRPr="009A658D" w:rsidRDefault="00926070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lastRenderedPageBreak/>
              <w:t>- metodologia de comunicare și planul de promovare capabile să asigure vizibilitatea proiectului</w:t>
            </w:r>
            <w:r w:rsidR="001C72BF" w:rsidRPr="009A658D">
              <w:rPr>
                <w:rFonts w:ascii="Arial Narrow" w:hAnsi="Arial Narrow" w:cs="Corbel"/>
                <w:color w:val="000000"/>
              </w:rPr>
              <w:t>;</w:t>
            </w:r>
          </w:p>
          <w:p w14:paraId="41876FF5" w14:textId="32FD4A26" w:rsidR="00B00224" w:rsidRPr="009A658D" w:rsidRDefault="00927FAC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,Bold"/>
                <w:b/>
                <w:bCs/>
                <w:color w:val="0070C1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 xml:space="preserve">- </w:t>
            </w:r>
            <w:r w:rsidR="00B00224" w:rsidRPr="009A658D">
              <w:rPr>
                <w:rFonts w:ascii="Arial Narrow" w:hAnsi="Arial Narrow" w:cs="Corbel"/>
                <w:color w:val="000000"/>
              </w:rPr>
              <w:t xml:space="preserve">alocarea resursei umane necesare implementării în raport cu </w:t>
            </w:r>
            <w:r w:rsidRPr="009A658D">
              <w:rPr>
                <w:rFonts w:ascii="Arial Narrow" w:hAnsi="Arial Narrow" w:cs="Corbel"/>
                <w:color w:val="000000"/>
              </w:rPr>
              <w:t>activitățile</w:t>
            </w:r>
            <w:r w:rsidR="00B00224" w:rsidRPr="009A658D">
              <w:rPr>
                <w:rFonts w:ascii="Arial Narrow" w:hAnsi="Arial Narrow" w:cs="Corbel"/>
                <w:color w:val="000000"/>
              </w:rPr>
              <w:t xml:space="preserve"> propuse</w:t>
            </w:r>
            <w:r w:rsidR="001C72BF" w:rsidRPr="009A658D">
              <w:rPr>
                <w:rFonts w:ascii="Arial Narrow" w:hAnsi="Arial Narrow" w:cs="Corbel"/>
                <w:color w:val="000000"/>
              </w:rPr>
              <w:t>;</w:t>
            </w:r>
            <w:r w:rsidR="00B00224" w:rsidRPr="009A658D">
              <w:rPr>
                <w:rFonts w:ascii="Arial Narrow" w:hAnsi="Arial Narrow" w:cs="Corbel"/>
                <w:color w:val="000000"/>
              </w:rPr>
              <w:t xml:space="preserve"> </w:t>
            </w:r>
          </w:p>
          <w:p w14:paraId="0CDA89DC" w14:textId="5B901177" w:rsidR="00B00224" w:rsidRPr="009A658D" w:rsidRDefault="00B00224" w:rsidP="004217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- calitatea parteneriatelor modul activ de distribuire a roluri</w:t>
            </w:r>
            <w:r w:rsidR="004217FB" w:rsidRPr="009A658D">
              <w:rPr>
                <w:rFonts w:ascii="Arial Narrow" w:hAnsi="Arial Narrow" w:cs="Corbel"/>
                <w:color w:val="000000"/>
              </w:rPr>
              <w:t xml:space="preserve">lor între solicitant, parteneri 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și alte </w:t>
            </w:r>
            <w:r w:rsidR="00927FAC" w:rsidRPr="009A658D">
              <w:rPr>
                <w:rFonts w:ascii="Arial Narrow" w:hAnsi="Arial Narrow" w:cs="Corbel"/>
                <w:color w:val="000000"/>
              </w:rPr>
              <w:t>organizații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care contribuie la implementare și </w:t>
            </w:r>
            <w:r w:rsidR="00927FAC" w:rsidRPr="009A658D">
              <w:rPr>
                <w:rFonts w:ascii="Arial Narrow" w:hAnsi="Arial Narrow" w:cs="Corbel"/>
                <w:color w:val="000000"/>
              </w:rPr>
              <w:t>distribuția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</w:t>
            </w:r>
            <w:r w:rsidR="004217FB" w:rsidRPr="009A658D">
              <w:rPr>
                <w:rFonts w:ascii="Arial Narrow" w:hAnsi="Arial Narrow" w:cs="Corbel"/>
                <w:color w:val="000000"/>
              </w:rPr>
              <w:t xml:space="preserve">resurselor între </w:t>
            </w:r>
            <w:r w:rsidRPr="009A658D">
              <w:rPr>
                <w:rFonts w:ascii="Arial Narrow" w:hAnsi="Arial Narrow" w:cs="Corbel"/>
                <w:color w:val="000000"/>
              </w:rPr>
              <w:t>parteneri</w:t>
            </w:r>
            <w:r w:rsidR="003C5773" w:rsidRPr="009A658D">
              <w:rPr>
                <w:rFonts w:ascii="Arial Narrow" w:hAnsi="Arial Narrow" w:cs="Corbel"/>
                <w:color w:val="000000"/>
              </w:rPr>
              <w:t>.</w:t>
            </w:r>
          </w:p>
        </w:tc>
      </w:tr>
      <w:tr w:rsidR="003A2BFB" w:rsidRPr="009A658D" w14:paraId="50146823" w14:textId="77777777" w:rsidTr="007A72FD">
        <w:tc>
          <w:tcPr>
            <w:tcW w:w="1980" w:type="dxa"/>
          </w:tcPr>
          <w:p w14:paraId="68654400" w14:textId="753796B7" w:rsidR="003A2BFB" w:rsidRPr="009A658D" w:rsidRDefault="003A2BFB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lastRenderedPageBreak/>
              <w:t>Observații</w:t>
            </w:r>
          </w:p>
        </w:tc>
        <w:tc>
          <w:tcPr>
            <w:tcW w:w="7416" w:type="dxa"/>
          </w:tcPr>
          <w:p w14:paraId="0FEE9D47" w14:textId="77777777" w:rsidR="003A2BFB" w:rsidRPr="009A658D" w:rsidRDefault="003A2BFB" w:rsidP="007A72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Punctajul se acordă cumulativ</w:t>
            </w:r>
          </w:p>
        </w:tc>
      </w:tr>
    </w:tbl>
    <w:p w14:paraId="11BF7BF0" w14:textId="77777777" w:rsidR="003A2BFB" w:rsidRPr="009A658D" w:rsidRDefault="003A2BFB">
      <w:pPr>
        <w:spacing w:line="276" w:lineRule="auto"/>
        <w:jc w:val="both"/>
        <w:rPr>
          <w:rFonts w:ascii="Arial Narrow" w:hAnsi="Arial Narrow"/>
          <w:b/>
        </w:rPr>
      </w:pPr>
    </w:p>
    <w:p w14:paraId="62E623F2" w14:textId="2D9DE113" w:rsidR="00926070" w:rsidRPr="009A658D" w:rsidRDefault="006C5BDA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926070" w:rsidRPr="009A658D">
        <w:rPr>
          <w:rFonts w:ascii="Arial Narrow" w:hAnsi="Arial Narrow"/>
          <w:b/>
        </w:rPr>
        <w:t>. Rezultatele, impactul și sustenabilitatea proiectului propus</w:t>
      </w:r>
    </w:p>
    <w:p w14:paraId="07EE3C70" w14:textId="77777777" w:rsidR="00926070" w:rsidRPr="009A658D" w:rsidRDefault="00926070">
      <w:pPr>
        <w:spacing w:line="276" w:lineRule="auto"/>
        <w:jc w:val="both"/>
        <w:rPr>
          <w:rFonts w:ascii="Arial Narrow" w:hAnsi="Arial Narrow"/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926070" w:rsidRPr="009A658D" w14:paraId="32A2528E" w14:textId="77777777" w:rsidTr="007A72FD">
        <w:tc>
          <w:tcPr>
            <w:tcW w:w="1980" w:type="dxa"/>
          </w:tcPr>
          <w:p w14:paraId="470E427D" w14:textId="77777777" w:rsidR="00926070" w:rsidRPr="009A658D" w:rsidRDefault="00926070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Punctaj maxim</w:t>
            </w:r>
          </w:p>
        </w:tc>
        <w:tc>
          <w:tcPr>
            <w:tcW w:w="7416" w:type="dxa"/>
          </w:tcPr>
          <w:p w14:paraId="09198224" w14:textId="1FB79F56" w:rsidR="00926070" w:rsidRPr="009A658D" w:rsidRDefault="006C5BDA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20</w:t>
            </w:r>
          </w:p>
        </w:tc>
      </w:tr>
      <w:tr w:rsidR="00926070" w:rsidRPr="009A658D" w14:paraId="74E14F27" w14:textId="77777777" w:rsidTr="007A72FD">
        <w:tc>
          <w:tcPr>
            <w:tcW w:w="1980" w:type="dxa"/>
          </w:tcPr>
          <w:p w14:paraId="1845E343" w14:textId="77777777" w:rsidR="00926070" w:rsidRPr="009A658D" w:rsidRDefault="00926070" w:rsidP="007A72FD">
            <w:pPr>
              <w:spacing w:line="276" w:lineRule="auto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Referință în formularul de finanțare</w:t>
            </w:r>
          </w:p>
        </w:tc>
        <w:tc>
          <w:tcPr>
            <w:tcW w:w="7416" w:type="dxa"/>
          </w:tcPr>
          <w:p w14:paraId="37DDD0F5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Descrierea solicitantului</w:t>
            </w:r>
          </w:p>
          <w:p w14:paraId="53A615AE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Date generale ale proiectului</w:t>
            </w:r>
          </w:p>
          <w:p w14:paraId="259A8369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Descrierea proiectului / date generale ale proiectului</w:t>
            </w:r>
          </w:p>
          <w:p w14:paraId="33B02CC3" w14:textId="440D05DD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Evenimentele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/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activitățile din cadrul proiectului</w:t>
            </w:r>
          </w:p>
          <w:p w14:paraId="08B1F19C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Justificarea proiectului</w:t>
            </w:r>
          </w:p>
          <w:p w14:paraId="2D8EAD10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Scopul proiectului</w:t>
            </w:r>
          </w:p>
          <w:p w14:paraId="55920BEA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Obiectivele proiectului</w:t>
            </w:r>
          </w:p>
          <w:p w14:paraId="5EDFE653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Parteneriate / Surse de finanțare</w:t>
            </w:r>
          </w:p>
          <w:p w14:paraId="4E93E195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Grupul țintă, evaluarea rezultatelor și impactul proiectului</w:t>
            </w:r>
          </w:p>
          <w:p w14:paraId="1A41EC65" w14:textId="7312FC02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Bugetul / venituri</w:t>
            </w:r>
            <w:r w:rsidR="003C5773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/</w:t>
            </w:r>
            <w:r w:rsidR="003C5773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cheltuieli</w:t>
            </w:r>
          </w:p>
          <w:p w14:paraId="211A73B2" w14:textId="77777777" w:rsidR="00984D42" w:rsidRPr="009A658D" w:rsidRDefault="00984D42" w:rsidP="00984D42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Raportul de activitate din anul precedent</w:t>
            </w:r>
          </w:p>
          <w:p w14:paraId="2D5D71BE" w14:textId="4C43C9B6" w:rsidR="00926070" w:rsidRPr="009A658D" w:rsidRDefault="00984D42" w:rsidP="00BC7457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Ediții anterioare</w:t>
            </w:r>
          </w:p>
        </w:tc>
      </w:tr>
      <w:tr w:rsidR="00926070" w:rsidRPr="009A658D" w14:paraId="3128C593" w14:textId="77777777" w:rsidTr="007A72FD">
        <w:tc>
          <w:tcPr>
            <w:tcW w:w="1980" w:type="dxa"/>
          </w:tcPr>
          <w:p w14:paraId="02A66FCD" w14:textId="57A1FA63" w:rsidR="00926070" w:rsidRPr="009A658D" w:rsidRDefault="00926070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Elemente de analiză</w:t>
            </w:r>
          </w:p>
        </w:tc>
        <w:tc>
          <w:tcPr>
            <w:tcW w:w="7416" w:type="dxa"/>
          </w:tcPr>
          <w:p w14:paraId="4E372383" w14:textId="77777777" w:rsidR="00C202DA" w:rsidRPr="009A658D" w:rsidRDefault="00BF1DA1" w:rsidP="00BF1DA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Analiza acestui criteriu se bazează pe coroborarea tuturor informațiilor colectate din cadrul cererii de finanțare și din cadrul documentelor specifice referitoare la:</w:t>
            </w:r>
          </w:p>
          <w:p w14:paraId="5D5ED4F9" w14:textId="77777777" w:rsidR="00C202DA" w:rsidRPr="009A658D" w:rsidRDefault="00BF1DA1" w:rsidP="00BF1DA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 xml:space="preserve"> - </w:t>
            </w:r>
            <w:r w:rsidR="00C202DA" w:rsidRPr="009A658D">
              <w:rPr>
                <w:rFonts w:ascii="Arial Narrow" w:hAnsi="Arial Narrow" w:cs="Corbel"/>
                <w:color w:val="000000"/>
              </w:rPr>
              <w:t>Relația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dintre obiectivele proiectului și </w:t>
            </w:r>
            <w:r w:rsidR="00C202DA" w:rsidRPr="009A658D">
              <w:rPr>
                <w:rFonts w:ascii="Arial Narrow" w:hAnsi="Arial Narrow" w:cs="Corbel"/>
                <w:color w:val="000000"/>
              </w:rPr>
              <w:t>prioritățile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stabilite de </w:t>
            </w:r>
            <w:r w:rsidR="00C202DA" w:rsidRPr="009A658D">
              <w:rPr>
                <w:rFonts w:ascii="Arial Narrow" w:hAnsi="Arial Narrow" w:cs="Corbel"/>
                <w:color w:val="000000"/>
              </w:rPr>
              <w:t>municipalitate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; </w:t>
            </w:r>
          </w:p>
          <w:p w14:paraId="6C692C92" w14:textId="77777777" w:rsidR="00C202DA" w:rsidRPr="009A658D" w:rsidRDefault="00BF1DA1" w:rsidP="00BF1DA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 xml:space="preserve"> - Analiza de nevoie / oportunitate și abordarea acesteia; </w:t>
            </w:r>
          </w:p>
          <w:p w14:paraId="29F27AEE" w14:textId="42A6D69D" w:rsidR="00BF1DA1" w:rsidRPr="009A658D" w:rsidRDefault="00BF1DA1" w:rsidP="00BF1DA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- Impactul estimat, efectele determinate /</w:t>
            </w:r>
            <w:r w:rsidR="00DB160F" w:rsidRPr="009A658D">
              <w:rPr>
                <w:rFonts w:ascii="Arial Narrow" w:hAnsi="Arial Narrow" w:cs="Corbel"/>
                <w:color w:val="000000"/>
              </w:rPr>
              <w:t xml:space="preserve"> </w:t>
            </w:r>
            <w:r w:rsidR="00C202DA" w:rsidRPr="009A658D">
              <w:rPr>
                <w:rFonts w:ascii="Arial Narrow" w:hAnsi="Arial Narrow" w:cs="Corbel"/>
                <w:color w:val="000000"/>
              </w:rPr>
              <w:t>schimbările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la nivelul grupului </w:t>
            </w:r>
            <w:r w:rsidR="00C202DA" w:rsidRPr="009A658D">
              <w:rPr>
                <w:rFonts w:ascii="Arial Narrow" w:hAnsi="Arial Narrow" w:cs="Corbel"/>
                <w:color w:val="000000"/>
              </w:rPr>
              <w:t>țintă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proiectat pe termen scurt, mediu și lung; </w:t>
            </w:r>
          </w:p>
          <w:p w14:paraId="5AB813C5" w14:textId="69A563A6" w:rsidR="00926070" w:rsidRPr="009A658D" w:rsidRDefault="00926070" w:rsidP="00BF1DA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 xml:space="preserve">- Corelarea </w:t>
            </w:r>
            <w:r w:rsidR="00BF1DA1" w:rsidRPr="009A658D">
              <w:rPr>
                <w:rFonts w:ascii="Arial Narrow" w:hAnsi="Arial Narrow" w:cs="Corbel"/>
                <w:color w:val="000000"/>
              </w:rPr>
              <w:t>activităților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cu obiectivele proiectului, rezultatele așteptate </w:t>
            </w:r>
            <w:r w:rsidR="00C202DA" w:rsidRPr="009A658D">
              <w:rPr>
                <w:rFonts w:ascii="Arial Narrow" w:hAnsi="Arial Narrow" w:cs="Corbel"/>
                <w:color w:val="000000"/>
              </w:rPr>
              <w:t>și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 cu indicatorii</w:t>
            </w:r>
            <w:r w:rsidR="00BF1DA1" w:rsidRPr="009A658D">
              <w:rPr>
                <w:rFonts w:ascii="Arial Narrow" w:hAnsi="Arial Narrow" w:cs="Corbel"/>
                <w:color w:val="000000"/>
              </w:rPr>
              <w:t xml:space="preserve"> </w:t>
            </w:r>
            <w:r w:rsidRPr="009A658D">
              <w:rPr>
                <w:rFonts w:ascii="Arial Narrow" w:hAnsi="Arial Narrow" w:cs="Corbel"/>
                <w:color w:val="000000"/>
              </w:rPr>
              <w:t>de evaluare;</w:t>
            </w:r>
          </w:p>
          <w:p w14:paraId="62DB4342" w14:textId="77777777" w:rsidR="00926070" w:rsidRPr="009A658D" w:rsidRDefault="00926070" w:rsidP="00BF1DA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- Obiectivele SMART ale proiectului (specifice, măsurabile, realizabile, relevante,</w:t>
            </w:r>
          </w:p>
          <w:p w14:paraId="461BBCDA" w14:textId="5F9E23AE" w:rsidR="00926070" w:rsidRPr="009A658D" w:rsidRDefault="00926070" w:rsidP="00BC7457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încadrate în timp);</w:t>
            </w:r>
          </w:p>
        </w:tc>
      </w:tr>
      <w:tr w:rsidR="00926070" w:rsidRPr="009A658D" w14:paraId="0521A93E" w14:textId="77777777" w:rsidTr="007A72FD">
        <w:tc>
          <w:tcPr>
            <w:tcW w:w="1980" w:type="dxa"/>
          </w:tcPr>
          <w:p w14:paraId="043062BC" w14:textId="77777777" w:rsidR="00926070" w:rsidRPr="009A658D" w:rsidRDefault="00926070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lastRenderedPageBreak/>
              <w:t>Detalierea punctajului</w:t>
            </w:r>
          </w:p>
        </w:tc>
        <w:tc>
          <w:tcPr>
            <w:tcW w:w="7416" w:type="dxa"/>
          </w:tcPr>
          <w:p w14:paraId="68FA93F7" w14:textId="22EDED0B" w:rsidR="00926070" w:rsidRPr="00001F68" w:rsidRDefault="00D82485" w:rsidP="007A72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001F68">
              <w:rPr>
                <w:rFonts w:ascii="Arial Narrow" w:hAnsi="Arial Narrow" w:cs="Corbel"/>
                <w:color w:val="000000"/>
              </w:rPr>
              <w:t>3</w:t>
            </w:r>
            <w:r w:rsidRPr="00001F68">
              <w:rPr>
                <w:rFonts w:ascii="Arial Narrow" w:hAnsi="Arial Narrow" w:cs="Corbel"/>
              </w:rPr>
              <w:t xml:space="preserve">.1 Definirea clară a rezultatelor vizate (indicatori cantitativi) și a impactului preconizat asupra grupului / grupurilor țintă </w:t>
            </w:r>
            <w:r w:rsidR="001C72BF" w:rsidRPr="00001F68">
              <w:rPr>
                <w:rFonts w:ascii="Arial Narrow" w:hAnsi="Arial Narrow" w:cs="Corbel"/>
              </w:rPr>
              <w:t xml:space="preserve">– </w:t>
            </w:r>
            <w:r w:rsidR="00A840D2">
              <w:rPr>
                <w:rFonts w:ascii="Arial Narrow" w:hAnsi="Arial Narrow" w:cs="Corbel,Bold"/>
                <w:b/>
                <w:bCs/>
              </w:rPr>
              <w:t>7</w:t>
            </w:r>
            <w:r w:rsidR="001C72BF" w:rsidRPr="00001F68">
              <w:rPr>
                <w:rFonts w:ascii="Arial Narrow" w:hAnsi="Arial Narrow" w:cs="Corbel,Bold"/>
                <w:b/>
                <w:bCs/>
              </w:rPr>
              <w:t xml:space="preserve"> puncte</w:t>
            </w:r>
            <w:r w:rsidRPr="00001F68">
              <w:rPr>
                <w:rFonts w:ascii="Arial Narrow" w:hAnsi="Arial Narrow" w:cs="Corbel,Bold"/>
                <w:b/>
                <w:bCs/>
              </w:rPr>
              <w:t>;</w:t>
            </w:r>
          </w:p>
          <w:p w14:paraId="13F4AEA9" w14:textId="77777777" w:rsidR="00C202DA" w:rsidRPr="00001F68" w:rsidRDefault="00C202DA" w:rsidP="007A72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001F68">
              <w:rPr>
                <w:rFonts w:ascii="Arial Narrow" w:hAnsi="Arial Narrow" w:cs="Corbel"/>
              </w:rPr>
              <w:t xml:space="preserve">Se va urmări dacă:  </w:t>
            </w:r>
          </w:p>
          <w:p w14:paraId="022F20C1" w14:textId="17B4C177" w:rsidR="00C202DA" w:rsidRPr="00001F68" w:rsidRDefault="00C202DA" w:rsidP="007A72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001F68">
              <w:rPr>
                <w:rFonts w:ascii="Arial Narrow" w:hAnsi="Arial Narrow" w:cs="Corbel"/>
              </w:rPr>
              <w:t>- prin natura activităților proiectului se pot genera rezultate și beneficii pentru grupul țintă</w:t>
            </w:r>
          </w:p>
          <w:p w14:paraId="062C302D" w14:textId="0C6E9F91" w:rsidR="00C202DA" w:rsidRPr="00001F68" w:rsidRDefault="00C202DA" w:rsidP="007A72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001F68">
              <w:rPr>
                <w:rFonts w:ascii="Arial Narrow" w:hAnsi="Arial Narrow" w:cs="Corbel"/>
              </w:rPr>
              <w:t xml:space="preserve">- sunt clar descrise și sunt plauzibile efectele urmărite la nivelul beneficiarilor proiectului </w:t>
            </w:r>
          </w:p>
          <w:p w14:paraId="689516CC" w14:textId="36C06595" w:rsidR="007B2136" w:rsidRPr="00001F68" w:rsidRDefault="006176F6" w:rsidP="00D824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,Bold"/>
                <w:b/>
                <w:bCs/>
              </w:rPr>
            </w:pPr>
            <w:r w:rsidRPr="00001F68">
              <w:rPr>
                <w:rFonts w:ascii="Arial Narrow" w:hAnsi="Arial Narrow" w:cs="Corbel"/>
              </w:rPr>
              <w:t>3.</w:t>
            </w:r>
            <w:r w:rsidR="001C72BF" w:rsidRPr="00001F68">
              <w:rPr>
                <w:rFonts w:ascii="Arial Narrow" w:hAnsi="Arial Narrow" w:cs="Corbel"/>
              </w:rPr>
              <w:t xml:space="preserve">.2 </w:t>
            </w:r>
            <w:r w:rsidR="007B2136" w:rsidRPr="00001F68">
              <w:rPr>
                <w:rFonts w:ascii="Arial Narrow" w:hAnsi="Arial Narrow" w:cs="Corbel"/>
              </w:rPr>
              <w:t>Capacitatea proiectului de a fi continuat, de a genera sustenabilitate și</w:t>
            </w:r>
            <w:r w:rsidR="00DB160F" w:rsidRPr="00001F68">
              <w:rPr>
                <w:rFonts w:ascii="Arial Narrow" w:hAnsi="Arial Narrow" w:cs="Corbel"/>
              </w:rPr>
              <w:t xml:space="preserve"> </w:t>
            </w:r>
            <w:r w:rsidR="007B2136" w:rsidRPr="00001F68">
              <w:rPr>
                <w:rFonts w:ascii="Arial Narrow" w:hAnsi="Arial Narrow" w:cs="Corbel"/>
              </w:rPr>
              <w:t>/</w:t>
            </w:r>
            <w:r w:rsidR="00DB160F" w:rsidRPr="00001F68">
              <w:rPr>
                <w:rFonts w:ascii="Arial Narrow" w:hAnsi="Arial Narrow" w:cs="Corbel"/>
              </w:rPr>
              <w:t xml:space="preserve"> </w:t>
            </w:r>
            <w:r w:rsidR="007B2136" w:rsidRPr="00001F68">
              <w:rPr>
                <w:rFonts w:ascii="Arial Narrow" w:hAnsi="Arial Narrow" w:cs="Corbel"/>
              </w:rPr>
              <w:t>sau audiență viitoare -</w:t>
            </w:r>
            <w:r w:rsidR="00D82485" w:rsidRPr="00001F68">
              <w:rPr>
                <w:rFonts w:ascii="Arial Narrow" w:hAnsi="Arial Narrow" w:cs="Corbel"/>
              </w:rPr>
              <w:t xml:space="preserve">– </w:t>
            </w:r>
            <w:r w:rsidR="00A840D2">
              <w:rPr>
                <w:rFonts w:ascii="Arial Narrow" w:hAnsi="Arial Narrow" w:cs="Corbel,Bold"/>
                <w:b/>
                <w:bCs/>
              </w:rPr>
              <w:t>6</w:t>
            </w:r>
            <w:r w:rsidR="00D82485" w:rsidRPr="00001F68">
              <w:rPr>
                <w:rFonts w:ascii="Arial Narrow" w:hAnsi="Arial Narrow" w:cs="Corbel,Bold"/>
                <w:b/>
                <w:bCs/>
              </w:rPr>
              <w:t xml:space="preserve"> puncte;</w:t>
            </w:r>
          </w:p>
          <w:p w14:paraId="530B617B" w14:textId="77777777" w:rsidR="00D82485" w:rsidRDefault="00D82485" w:rsidP="00D824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001F68">
              <w:rPr>
                <w:rFonts w:ascii="Arial Narrow" w:hAnsi="Arial Narrow" w:cs="Corbel"/>
              </w:rPr>
              <w:t xml:space="preserve">- sunt descrise și sunt plauzibile modalitățile de adresare </w:t>
            </w:r>
            <w:r w:rsidRPr="009A658D">
              <w:rPr>
                <w:rFonts w:ascii="Arial Narrow" w:hAnsi="Arial Narrow" w:cs="Corbel"/>
                <w:color w:val="000000"/>
              </w:rPr>
              <w:t>a grupului țintă pe durata proiectului și sunt corect estimate efectele acestuia după finalizare, pe o durată cât mai lungă.</w:t>
            </w:r>
          </w:p>
          <w:p w14:paraId="26577B4B" w14:textId="34CFEDBD" w:rsidR="00A840D2" w:rsidRPr="009A658D" w:rsidRDefault="00A840D2" w:rsidP="00D824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>
              <w:rPr>
                <w:rFonts w:ascii="Arial Narrow" w:hAnsi="Arial Narrow" w:cs="Corbel"/>
                <w:color w:val="000000"/>
              </w:rPr>
              <w:t xml:space="preserve">3.3. Rezultatul monitorizării în anul anterior – </w:t>
            </w:r>
            <w:r w:rsidRPr="00A840D2">
              <w:rPr>
                <w:rFonts w:ascii="Arial Narrow" w:hAnsi="Arial Narrow" w:cs="Corbel"/>
                <w:b/>
                <w:color w:val="000000"/>
              </w:rPr>
              <w:t>7 puncte</w:t>
            </w:r>
          </w:p>
        </w:tc>
      </w:tr>
      <w:tr w:rsidR="00926070" w:rsidRPr="009A658D" w14:paraId="28F4ABF7" w14:textId="77777777" w:rsidTr="007A72FD">
        <w:tc>
          <w:tcPr>
            <w:tcW w:w="1980" w:type="dxa"/>
          </w:tcPr>
          <w:p w14:paraId="77665D74" w14:textId="77777777" w:rsidR="00926070" w:rsidRPr="009A658D" w:rsidRDefault="00926070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Observații</w:t>
            </w:r>
          </w:p>
        </w:tc>
        <w:tc>
          <w:tcPr>
            <w:tcW w:w="7416" w:type="dxa"/>
          </w:tcPr>
          <w:p w14:paraId="2D1C123E" w14:textId="77777777" w:rsidR="00926070" w:rsidRPr="009A658D" w:rsidRDefault="00926070" w:rsidP="007A72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Punctajul se acordă cumulativ</w:t>
            </w:r>
          </w:p>
        </w:tc>
      </w:tr>
    </w:tbl>
    <w:p w14:paraId="59914AA0" w14:textId="1CCAD431" w:rsidR="00926070" w:rsidRPr="009A658D" w:rsidRDefault="00926070">
      <w:pPr>
        <w:spacing w:line="276" w:lineRule="auto"/>
        <w:jc w:val="both"/>
        <w:rPr>
          <w:rFonts w:ascii="Arial Narrow" w:hAnsi="Arial Narrow"/>
          <w:b/>
        </w:rPr>
      </w:pPr>
    </w:p>
    <w:p w14:paraId="2C3B28FA" w14:textId="31FED9FF" w:rsidR="00B86016" w:rsidRPr="009A658D" w:rsidRDefault="00FC5DCA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B86016" w:rsidRPr="009A658D">
        <w:rPr>
          <w:rFonts w:ascii="Arial Narrow" w:hAnsi="Arial Narrow"/>
          <w:b/>
        </w:rPr>
        <w:t>. Buget</w:t>
      </w:r>
    </w:p>
    <w:p w14:paraId="0FFB770B" w14:textId="3D128F01" w:rsidR="00B86016" w:rsidRPr="009A658D" w:rsidRDefault="00B86016">
      <w:pPr>
        <w:spacing w:line="276" w:lineRule="auto"/>
        <w:jc w:val="both"/>
        <w:rPr>
          <w:rFonts w:ascii="Arial Narrow" w:hAnsi="Arial Narrow"/>
          <w:b/>
        </w:rPr>
      </w:pPr>
    </w:p>
    <w:p w14:paraId="0C04E113" w14:textId="5693B548" w:rsidR="00B86016" w:rsidRPr="009A658D" w:rsidRDefault="00B86016">
      <w:pPr>
        <w:spacing w:line="276" w:lineRule="auto"/>
        <w:jc w:val="both"/>
        <w:rPr>
          <w:rFonts w:ascii="Arial Narrow" w:hAnsi="Arial Narrow"/>
        </w:rPr>
      </w:pPr>
      <w:r w:rsidRPr="009A658D">
        <w:rPr>
          <w:rFonts w:ascii="Arial Narrow" w:hAnsi="Arial Narrow"/>
        </w:rPr>
        <w:t>Vizează resursele financiare ale proiectului, capacitatea de a asigura necesarul financiar pentru cofinanțare, eficiența alocării resurselor existente precum și eficacitatea investiției.</w:t>
      </w:r>
    </w:p>
    <w:p w14:paraId="0AAD30DC" w14:textId="77777777" w:rsidR="00B86016" w:rsidRPr="009A658D" w:rsidRDefault="00B86016">
      <w:pPr>
        <w:spacing w:line="276" w:lineRule="auto"/>
        <w:jc w:val="both"/>
        <w:rPr>
          <w:rFonts w:ascii="Arial Narrow" w:hAnsi="Arial Narrow"/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B86016" w:rsidRPr="009A658D" w14:paraId="43FF82A7" w14:textId="77777777" w:rsidTr="007A72FD">
        <w:tc>
          <w:tcPr>
            <w:tcW w:w="1980" w:type="dxa"/>
          </w:tcPr>
          <w:p w14:paraId="6B6D916F" w14:textId="77777777" w:rsidR="00B86016" w:rsidRPr="009A658D" w:rsidRDefault="00B86016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Punctaj maxim</w:t>
            </w:r>
          </w:p>
        </w:tc>
        <w:tc>
          <w:tcPr>
            <w:tcW w:w="7416" w:type="dxa"/>
          </w:tcPr>
          <w:p w14:paraId="65713B5E" w14:textId="3A3A3B86" w:rsidR="00B86016" w:rsidRPr="009A658D" w:rsidRDefault="005A4D8B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20</w:t>
            </w:r>
          </w:p>
        </w:tc>
      </w:tr>
      <w:tr w:rsidR="00B86016" w:rsidRPr="009A658D" w14:paraId="19DDBA43" w14:textId="77777777" w:rsidTr="005A4D8B">
        <w:tc>
          <w:tcPr>
            <w:tcW w:w="1980" w:type="dxa"/>
            <w:shd w:val="clear" w:color="auto" w:fill="auto"/>
          </w:tcPr>
          <w:p w14:paraId="3C442406" w14:textId="77777777" w:rsidR="00B86016" w:rsidRPr="009A658D" w:rsidRDefault="00B86016" w:rsidP="007A72FD">
            <w:pPr>
              <w:spacing w:line="276" w:lineRule="auto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Referință în formularul de finanțare</w:t>
            </w:r>
          </w:p>
        </w:tc>
        <w:tc>
          <w:tcPr>
            <w:tcW w:w="7416" w:type="dxa"/>
            <w:shd w:val="clear" w:color="auto" w:fill="auto"/>
          </w:tcPr>
          <w:p w14:paraId="74CBDF0E" w14:textId="77777777" w:rsidR="00B86016" w:rsidRPr="009A658D" w:rsidRDefault="00B86016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Descrierea solicitantului</w:t>
            </w:r>
          </w:p>
          <w:p w14:paraId="4C3919E4" w14:textId="77777777" w:rsidR="00B86016" w:rsidRPr="009A658D" w:rsidRDefault="00B86016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Date generale ale proiectului</w:t>
            </w:r>
          </w:p>
          <w:p w14:paraId="45A318C5" w14:textId="77777777" w:rsidR="00B86016" w:rsidRPr="009A658D" w:rsidRDefault="00B86016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Descrierea proiectului / date generale ale proiectului</w:t>
            </w:r>
          </w:p>
          <w:p w14:paraId="1CFA0859" w14:textId="17DA2B1B" w:rsidR="00B86016" w:rsidRPr="009A658D" w:rsidRDefault="00B86016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Evenimentele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/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activitățile din cadrul proiectului</w:t>
            </w:r>
          </w:p>
          <w:p w14:paraId="3F1EFC73" w14:textId="77777777" w:rsidR="00B86016" w:rsidRPr="009A658D" w:rsidRDefault="00B86016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Justificarea proiectului</w:t>
            </w:r>
          </w:p>
          <w:p w14:paraId="22C79182" w14:textId="77777777" w:rsidR="00B86016" w:rsidRPr="009A658D" w:rsidRDefault="00B86016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Scopul proiectului</w:t>
            </w:r>
          </w:p>
          <w:p w14:paraId="5D25F7E0" w14:textId="77777777" w:rsidR="00B86016" w:rsidRPr="009A658D" w:rsidRDefault="00B86016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Obiectivele proiectului</w:t>
            </w:r>
          </w:p>
          <w:p w14:paraId="14A32970" w14:textId="77777777" w:rsidR="00B86016" w:rsidRPr="009A658D" w:rsidRDefault="00B86016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Parteneriate / Surse de finanțare</w:t>
            </w:r>
          </w:p>
          <w:p w14:paraId="52797817" w14:textId="77777777" w:rsidR="00B86016" w:rsidRPr="009A658D" w:rsidRDefault="00B86016" w:rsidP="007A72FD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Grupul țintă, evaluarea rezultatelor și impactul proiectului</w:t>
            </w:r>
          </w:p>
          <w:p w14:paraId="6205F6E6" w14:textId="51325E6B" w:rsidR="00B86016" w:rsidRPr="009A658D" w:rsidRDefault="00B86016" w:rsidP="00BC7457">
            <w:pPr>
              <w:pStyle w:val="List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</w:rPr>
              <w:t>Bugetul / venituri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/</w:t>
            </w:r>
            <w:r w:rsidR="00DB160F" w:rsidRPr="009A658D">
              <w:rPr>
                <w:rFonts w:ascii="Arial Narrow" w:hAnsi="Arial Narrow"/>
              </w:rPr>
              <w:t xml:space="preserve"> </w:t>
            </w:r>
            <w:r w:rsidRPr="009A658D">
              <w:rPr>
                <w:rFonts w:ascii="Arial Narrow" w:hAnsi="Arial Narrow"/>
              </w:rPr>
              <w:t>cheltuieli</w:t>
            </w:r>
          </w:p>
        </w:tc>
      </w:tr>
      <w:tr w:rsidR="00B86016" w:rsidRPr="009A658D" w14:paraId="77B3248E" w14:textId="77777777" w:rsidTr="007A72FD">
        <w:tc>
          <w:tcPr>
            <w:tcW w:w="1980" w:type="dxa"/>
          </w:tcPr>
          <w:p w14:paraId="6A3F549C" w14:textId="77777777" w:rsidR="00B86016" w:rsidRPr="009A658D" w:rsidRDefault="00B86016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Elemente de analiză</w:t>
            </w:r>
          </w:p>
        </w:tc>
        <w:tc>
          <w:tcPr>
            <w:tcW w:w="7416" w:type="dxa"/>
          </w:tcPr>
          <w:p w14:paraId="2DA395B6" w14:textId="0A66D7F9" w:rsidR="00B86016" w:rsidRPr="009A658D" w:rsidRDefault="000E0B25" w:rsidP="00B8601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Măsura în care cheltuielile estimate sunt realiste și resursele existente sunt adecvate activi</w:t>
            </w:r>
            <w:r w:rsidR="00A47BC0">
              <w:rPr>
                <w:rFonts w:ascii="Arial Narrow" w:hAnsi="Arial Narrow" w:cs="Corbel"/>
                <w:color w:val="000000"/>
              </w:rPr>
              <w:t>tăților și rezultatelor propuse</w:t>
            </w:r>
            <w:r w:rsidRPr="009A658D">
              <w:rPr>
                <w:rFonts w:ascii="Arial Narrow" w:hAnsi="Arial Narrow" w:cs="Corbel"/>
                <w:color w:val="000000"/>
              </w:rPr>
              <w:t>; măsura în care proiectul propune un raport eficient cost</w:t>
            </w:r>
            <w:r w:rsidR="00DB160F" w:rsidRPr="009A658D">
              <w:rPr>
                <w:rFonts w:ascii="Arial Narrow" w:hAnsi="Arial Narrow" w:cs="Corbel"/>
                <w:color w:val="000000"/>
              </w:rPr>
              <w:t xml:space="preserve"> </w:t>
            </w:r>
            <w:r w:rsidRPr="009A658D">
              <w:rPr>
                <w:rFonts w:ascii="Arial Narrow" w:hAnsi="Arial Narrow" w:cs="Corbel"/>
                <w:color w:val="000000"/>
              </w:rPr>
              <w:t>/</w:t>
            </w:r>
            <w:r w:rsidR="00DB160F" w:rsidRPr="009A658D">
              <w:rPr>
                <w:rFonts w:ascii="Arial Narrow" w:hAnsi="Arial Narrow" w:cs="Corbel"/>
                <w:color w:val="000000"/>
              </w:rPr>
              <w:t xml:space="preserve"> </w:t>
            </w:r>
            <w:r w:rsidRPr="009A658D">
              <w:rPr>
                <w:rFonts w:ascii="Arial Narrow" w:hAnsi="Arial Narrow" w:cs="Corbel"/>
                <w:color w:val="000000"/>
              </w:rPr>
              <w:t>beneficiu;</w:t>
            </w:r>
          </w:p>
        </w:tc>
      </w:tr>
      <w:tr w:rsidR="00B86016" w:rsidRPr="009A658D" w14:paraId="54DD4542" w14:textId="77777777" w:rsidTr="007A72FD">
        <w:tc>
          <w:tcPr>
            <w:tcW w:w="1980" w:type="dxa"/>
          </w:tcPr>
          <w:p w14:paraId="2E8E59B1" w14:textId="77777777" w:rsidR="00B86016" w:rsidRPr="009A658D" w:rsidRDefault="00B86016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lastRenderedPageBreak/>
              <w:t>Detalierea punctajului</w:t>
            </w:r>
          </w:p>
        </w:tc>
        <w:tc>
          <w:tcPr>
            <w:tcW w:w="7416" w:type="dxa"/>
          </w:tcPr>
          <w:p w14:paraId="6DE62DDD" w14:textId="5C3D0ED0" w:rsidR="00B4102D" w:rsidRPr="00001F68" w:rsidRDefault="00FC5DCA" w:rsidP="00B410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001F68">
              <w:rPr>
                <w:rFonts w:ascii="Arial Narrow" w:hAnsi="Arial Narrow" w:cs="Corbel"/>
                <w:color w:val="000000"/>
              </w:rPr>
              <w:t>4</w:t>
            </w:r>
            <w:r w:rsidR="00B4102D" w:rsidRPr="00001F68">
              <w:rPr>
                <w:rFonts w:ascii="Arial Narrow" w:hAnsi="Arial Narrow" w:cs="Corbel"/>
              </w:rPr>
              <w:t xml:space="preserve">.1. Cheltuielile propuse reflectă în mod real raportul cost-valoare vs. beneficii aduse de proiect - </w:t>
            </w:r>
            <w:r w:rsidR="00A47BC0" w:rsidRPr="00001F68">
              <w:rPr>
                <w:rFonts w:ascii="Arial Narrow" w:hAnsi="Arial Narrow" w:cs="Corbel,Bold"/>
                <w:b/>
                <w:bCs/>
              </w:rPr>
              <w:t>10</w:t>
            </w:r>
            <w:r w:rsidR="00B4102D" w:rsidRPr="00001F68">
              <w:rPr>
                <w:rFonts w:ascii="Arial Narrow" w:hAnsi="Arial Narrow" w:cs="Corbel,Bold"/>
                <w:b/>
                <w:bCs/>
              </w:rPr>
              <w:t xml:space="preserve"> puncte</w:t>
            </w:r>
            <w:r w:rsidR="00B4102D" w:rsidRPr="00001F68">
              <w:rPr>
                <w:rFonts w:ascii="Arial Narrow" w:hAnsi="Arial Narrow" w:cs="Corbel"/>
              </w:rPr>
              <w:t>;</w:t>
            </w:r>
          </w:p>
          <w:p w14:paraId="7855302B" w14:textId="112F7AA5" w:rsidR="000E0B25" w:rsidRPr="00001F68" w:rsidRDefault="00BC7457" w:rsidP="007A72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001F68">
              <w:rPr>
                <w:rFonts w:ascii="Arial Narrow" w:hAnsi="Arial Narrow" w:cs="Corbel"/>
              </w:rPr>
              <w:t>- Se va urmă</w:t>
            </w:r>
            <w:r w:rsidR="00B4102D" w:rsidRPr="00001F68">
              <w:rPr>
                <w:rFonts w:ascii="Arial Narrow" w:hAnsi="Arial Narrow" w:cs="Corbel"/>
              </w:rPr>
              <w:t xml:space="preserve">ri dacă s-a realizat o </w:t>
            </w:r>
            <w:r w:rsidR="000E0B25" w:rsidRPr="00001F68">
              <w:rPr>
                <w:rFonts w:ascii="Arial Narrow" w:hAnsi="Arial Narrow" w:cs="Corbel"/>
              </w:rPr>
              <w:t>fundamentare</w:t>
            </w:r>
            <w:r w:rsidR="00B4102D" w:rsidRPr="00001F68">
              <w:rPr>
                <w:rFonts w:ascii="Arial Narrow" w:hAnsi="Arial Narrow" w:cs="Corbel"/>
              </w:rPr>
              <w:t xml:space="preserve"> </w:t>
            </w:r>
            <w:r w:rsidR="000E0B25" w:rsidRPr="00001F68">
              <w:rPr>
                <w:rFonts w:ascii="Arial Narrow" w:hAnsi="Arial Narrow" w:cs="Corbel"/>
              </w:rPr>
              <w:t xml:space="preserve">a cheltuielilor, dacă există elemente precum o pre-analiză a pieței pentru anumite categorii de cheltuieli sau </w:t>
            </w:r>
            <w:r w:rsidRPr="00001F68">
              <w:rPr>
                <w:rFonts w:ascii="Arial Narrow" w:hAnsi="Arial Narrow" w:cs="Corbel"/>
              </w:rPr>
              <w:t>fundamentarea bugetului general.</w:t>
            </w:r>
          </w:p>
          <w:p w14:paraId="04356351" w14:textId="78653ED0" w:rsidR="00B86016" w:rsidRPr="00001F68" w:rsidRDefault="00FC5DCA" w:rsidP="007A72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</w:rPr>
            </w:pPr>
            <w:r w:rsidRPr="00001F68">
              <w:rPr>
                <w:rFonts w:ascii="Arial Narrow" w:hAnsi="Arial Narrow" w:cs="Corbel"/>
              </w:rPr>
              <w:t>4</w:t>
            </w:r>
            <w:r w:rsidR="00B4102D" w:rsidRPr="00001F68">
              <w:rPr>
                <w:rFonts w:ascii="Arial Narrow" w:hAnsi="Arial Narrow" w:cs="Corbel"/>
              </w:rPr>
              <w:t xml:space="preserve">.2 </w:t>
            </w:r>
            <w:r w:rsidR="00B86016" w:rsidRPr="00001F68">
              <w:rPr>
                <w:rFonts w:ascii="Arial Narrow" w:hAnsi="Arial Narrow" w:cs="Corbel"/>
              </w:rPr>
              <w:t>Cheltuielile se încadrează în limitele corespunzătoare, sunt justificate și oportune. Costurile estimative nu au fost supra dimensionate</w:t>
            </w:r>
            <w:r w:rsidR="00B4102D" w:rsidRPr="00001F68">
              <w:rPr>
                <w:rFonts w:ascii="Arial Narrow" w:hAnsi="Arial Narrow" w:cs="Corbel"/>
              </w:rPr>
              <w:t xml:space="preserve"> – </w:t>
            </w:r>
            <w:r w:rsidR="00B4102D" w:rsidRPr="00001F68">
              <w:rPr>
                <w:rFonts w:ascii="Arial Narrow" w:hAnsi="Arial Narrow" w:cs="Corbel,Bold"/>
                <w:b/>
                <w:bCs/>
              </w:rPr>
              <w:t>10 puncte;</w:t>
            </w:r>
          </w:p>
          <w:p w14:paraId="4C970C2E" w14:textId="5ABEFC36" w:rsidR="000E0B25" w:rsidRPr="009A658D" w:rsidRDefault="000E0B25" w:rsidP="000E0B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001F68">
              <w:rPr>
                <w:rFonts w:ascii="Arial Narrow" w:hAnsi="Arial Narrow" w:cs="Corbel"/>
              </w:rPr>
              <w:t xml:space="preserve">- respectarea limitelor de alocări bugetare (menționate chiar în formularul </w:t>
            </w:r>
            <w:r w:rsidRPr="009A658D">
              <w:rPr>
                <w:rFonts w:ascii="Arial Narrow" w:hAnsi="Arial Narrow" w:cs="Corbel"/>
                <w:color w:val="000000"/>
              </w:rPr>
              <w:t xml:space="preserve">de buget) </w:t>
            </w:r>
          </w:p>
          <w:p w14:paraId="5373ECAC" w14:textId="19B1C139" w:rsidR="000E0B25" w:rsidRPr="009A658D" w:rsidRDefault="000E0B25" w:rsidP="000E0B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pentru</w:t>
            </w:r>
            <w:r w:rsidR="00BC7457" w:rsidRPr="009A658D">
              <w:rPr>
                <w:rFonts w:ascii="Arial Narrow" w:hAnsi="Arial Narrow" w:cs="Corbel"/>
                <w:color w:val="000000"/>
              </w:rPr>
              <w:t xml:space="preserve"> anumite capitole de cheltuieli;</w:t>
            </w:r>
          </w:p>
          <w:p w14:paraId="64D69A2A" w14:textId="77777777" w:rsidR="000E0B25" w:rsidRPr="009A658D" w:rsidRDefault="000E0B25" w:rsidP="000E0B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i/>
                <w:color w:val="000000"/>
              </w:rPr>
            </w:pPr>
            <w:r w:rsidRPr="009A658D">
              <w:rPr>
                <w:rFonts w:ascii="Arial Narrow" w:hAnsi="Arial Narrow" w:cs="Corbel"/>
                <w:i/>
                <w:color w:val="000000"/>
              </w:rPr>
              <w:t xml:space="preserve">NOTA: În cazul depășirii procentajelor admise, evaluatorul va depuncta corespunzător și va evidenția acest lucru în raportul de evaluare. </w:t>
            </w:r>
          </w:p>
          <w:p w14:paraId="224A891D" w14:textId="02B62D1A" w:rsidR="000E0B25" w:rsidRPr="009A658D" w:rsidRDefault="000E0B25" w:rsidP="000E0B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- concordanța dintre activitățile / rezultatele propuse și costurile prevăzute în buget (ex. nr. de evenimente trecute în cadrul cererii de finanțare este e</w:t>
            </w:r>
            <w:r w:rsidR="00BC7457" w:rsidRPr="009A658D">
              <w:rPr>
                <w:rFonts w:ascii="Arial Narrow" w:hAnsi="Arial Narrow" w:cs="Corbel"/>
                <w:color w:val="000000"/>
              </w:rPr>
              <w:t>gal cu numărul trecut în buget);</w:t>
            </w:r>
          </w:p>
          <w:p w14:paraId="4522DE3A" w14:textId="1124C66D" w:rsidR="000E0B25" w:rsidRPr="009A658D" w:rsidRDefault="000E0B25" w:rsidP="000E0B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 xml:space="preserve">- costurile incluse în buget permit obținerea rezultatelor propuse </w:t>
            </w:r>
          </w:p>
          <w:p w14:paraId="4C29F34D" w14:textId="1754FB94" w:rsidR="000E0B25" w:rsidRPr="009A658D" w:rsidRDefault="000E0B25" w:rsidP="000E0B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- che</w:t>
            </w:r>
            <w:r w:rsidR="00BC7457" w:rsidRPr="009A658D">
              <w:rPr>
                <w:rFonts w:ascii="Arial Narrow" w:hAnsi="Arial Narrow" w:cs="Corbel"/>
                <w:color w:val="000000"/>
              </w:rPr>
              <w:t>ltuielile propuse sunt necesare;</w:t>
            </w:r>
          </w:p>
          <w:p w14:paraId="431EA192" w14:textId="7AED4CA3" w:rsidR="000E0B25" w:rsidRPr="009A658D" w:rsidRDefault="000E0B25" w:rsidP="000E0B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color w:val="000000"/>
              </w:rPr>
            </w:pPr>
            <w:r w:rsidRPr="009A658D">
              <w:rPr>
                <w:rFonts w:ascii="Arial Narrow" w:hAnsi="Arial Narrow" w:cs="Corbel"/>
                <w:color w:val="000000"/>
              </w:rPr>
              <w:t>- alocarea resurselor, inclusiv cele umane, este realistă, în funcție de anvergura proiectului (echilibrul între costurile de personal și cele materiale, în funcție de amploarea și dive</w:t>
            </w:r>
            <w:r w:rsidR="00BC7457" w:rsidRPr="009A658D">
              <w:rPr>
                <w:rFonts w:ascii="Arial Narrow" w:hAnsi="Arial Narrow" w:cs="Corbel"/>
                <w:color w:val="000000"/>
              </w:rPr>
              <w:t>rsitatea activităților propuse).</w:t>
            </w:r>
          </w:p>
          <w:p w14:paraId="1E4EECC0" w14:textId="03AB604A" w:rsidR="000E0B25" w:rsidRPr="009A658D" w:rsidRDefault="000E0B25" w:rsidP="007A72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Corbel"/>
                <w:i/>
                <w:color w:val="000000"/>
              </w:rPr>
            </w:pPr>
            <w:r w:rsidRPr="009A658D">
              <w:rPr>
                <w:rFonts w:ascii="Arial Narrow" w:hAnsi="Arial Narrow" w:cs="Corbel"/>
                <w:i/>
                <w:color w:val="000000"/>
              </w:rPr>
              <w:t>Notă: În peri</w:t>
            </w:r>
            <w:r w:rsidR="00ED3143">
              <w:rPr>
                <w:rFonts w:ascii="Arial Narrow" w:hAnsi="Arial Narrow" w:cs="Corbel"/>
                <w:i/>
                <w:color w:val="000000"/>
              </w:rPr>
              <w:t>oada implementării proiectului,</w:t>
            </w:r>
            <w:r w:rsidRPr="009A658D">
              <w:rPr>
                <w:rFonts w:ascii="Arial Narrow" w:hAnsi="Arial Narrow" w:cs="Corbel"/>
                <w:i/>
                <w:color w:val="000000"/>
              </w:rPr>
              <w:t xml:space="preserve"> solicitanții au dreptul să obțină venituri pentru asigurarea cofinanțării necesare proiectului, cu condiția ca aceste venituri să se întoarcă integral în pro</w:t>
            </w:r>
            <w:r w:rsidR="00ED3143">
              <w:rPr>
                <w:rFonts w:ascii="Arial Narrow" w:hAnsi="Arial Narrow" w:cs="Corbel"/>
                <w:i/>
                <w:color w:val="000000"/>
              </w:rPr>
              <w:t xml:space="preserve">iect, prin cheltuieli </w:t>
            </w:r>
            <w:r w:rsidRPr="009A658D">
              <w:rPr>
                <w:rFonts w:ascii="Arial Narrow" w:hAnsi="Arial Narrow" w:cs="Corbel"/>
                <w:i/>
                <w:color w:val="000000"/>
              </w:rPr>
              <w:t>efectuate în perioada implementării acestuia. Proiectul nu se depunctează din cauza generării de venituri.</w:t>
            </w:r>
          </w:p>
        </w:tc>
      </w:tr>
      <w:tr w:rsidR="00B86016" w:rsidRPr="009A658D" w14:paraId="28ADA120" w14:textId="77777777" w:rsidTr="007A72FD">
        <w:tc>
          <w:tcPr>
            <w:tcW w:w="1980" w:type="dxa"/>
          </w:tcPr>
          <w:p w14:paraId="47B6E811" w14:textId="77777777" w:rsidR="00B86016" w:rsidRPr="009A658D" w:rsidRDefault="00B86016" w:rsidP="007A72FD">
            <w:pPr>
              <w:spacing w:line="276" w:lineRule="auto"/>
              <w:jc w:val="both"/>
              <w:rPr>
                <w:rFonts w:ascii="Arial Narrow" w:hAnsi="Arial Narrow"/>
                <w:i/>
              </w:rPr>
            </w:pPr>
            <w:r w:rsidRPr="009A658D">
              <w:rPr>
                <w:rFonts w:ascii="Arial Narrow" w:hAnsi="Arial Narrow"/>
                <w:i/>
              </w:rPr>
              <w:t>Observații</w:t>
            </w:r>
          </w:p>
        </w:tc>
        <w:tc>
          <w:tcPr>
            <w:tcW w:w="7416" w:type="dxa"/>
          </w:tcPr>
          <w:p w14:paraId="4EF1AE04" w14:textId="77777777" w:rsidR="00B86016" w:rsidRPr="009A658D" w:rsidRDefault="00B86016" w:rsidP="007A72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A658D">
              <w:rPr>
                <w:rFonts w:ascii="Arial Narrow" w:hAnsi="Arial Narrow"/>
              </w:rPr>
              <w:t>Punctajul se acordă cumulativ</w:t>
            </w:r>
          </w:p>
        </w:tc>
      </w:tr>
    </w:tbl>
    <w:p w14:paraId="69513510" w14:textId="7DBB3FB9" w:rsidR="00B86016" w:rsidRPr="009A658D" w:rsidRDefault="00B86016">
      <w:pPr>
        <w:spacing w:line="276" w:lineRule="auto"/>
        <w:jc w:val="both"/>
        <w:rPr>
          <w:rFonts w:ascii="Arial Narrow" w:hAnsi="Arial Narrow"/>
          <w:b/>
        </w:rPr>
      </w:pPr>
    </w:p>
    <w:p w14:paraId="7AE2ABCA" w14:textId="1A77A5F5" w:rsidR="00EA5C47" w:rsidRPr="00E60B8A" w:rsidRDefault="00116B71" w:rsidP="0073162F">
      <w:pPr>
        <w:pStyle w:val="Listparagraf"/>
        <w:widowControl w:val="0"/>
        <w:autoSpaceDE w:val="0"/>
        <w:autoSpaceDN w:val="0"/>
        <w:adjustRightInd w:val="0"/>
        <w:spacing w:after="240" w:line="276" w:lineRule="auto"/>
        <w:ind w:left="1364"/>
        <w:rPr>
          <w:rFonts w:ascii="Arial Narrow" w:hAnsi="Arial Narrow" w:cs="Helvetica"/>
          <w:b/>
          <w:bCs/>
          <w:u w:val="single"/>
        </w:rPr>
      </w:pPr>
      <w:r w:rsidRPr="00481F71">
        <w:rPr>
          <w:rFonts w:ascii="Arial Narrow" w:hAnsi="Arial Narrow" w:cs="Helvetica"/>
          <w:b/>
          <w:bCs/>
          <w:u w:val="single"/>
        </w:rPr>
        <w:t>Justificarea modalității de a</w:t>
      </w:r>
      <w:r w:rsidR="0095644D" w:rsidRPr="00481F71">
        <w:rPr>
          <w:rFonts w:ascii="Arial Narrow" w:hAnsi="Arial Narrow" w:cs="Helvetica"/>
          <w:b/>
          <w:bCs/>
          <w:u w:val="single"/>
        </w:rPr>
        <w:t>locare</w:t>
      </w:r>
      <w:r w:rsidRPr="00481F71">
        <w:rPr>
          <w:rFonts w:ascii="Arial Narrow" w:hAnsi="Arial Narrow" w:cs="Helvetica"/>
          <w:b/>
          <w:bCs/>
          <w:u w:val="single"/>
        </w:rPr>
        <w:t xml:space="preserve"> a bugetelor</w:t>
      </w:r>
    </w:p>
    <w:p w14:paraId="795F2A7D" w14:textId="368CCDCE" w:rsidR="00EA5C47" w:rsidRPr="00481F71" w:rsidRDefault="00EA5C47" w:rsidP="0099779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/>
          <w:bCs/>
        </w:rPr>
      </w:pPr>
      <w:r w:rsidRPr="00481F71">
        <w:rPr>
          <w:rFonts w:ascii="Arial Narrow" w:hAnsi="Arial Narrow" w:cs="Helvetica"/>
          <w:b/>
          <w:bCs/>
        </w:rPr>
        <w:t>Comisia, individual sau în ședințe de lucru comune</w:t>
      </w:r>
      <w:r w:rsidR="0095644D" w:rsidRPr="00481F71">
        <w:rPr>
          <w:rFonts w:ascii="Arial Narrow" w:hAnsi="Arial Narrow" w:cs="Helvetica"/>
          <w:b/>
          <w:bCs/>
        </w:rPr>
        <w:t xml:space="preserve"> are următoarele sarcini</w:t>
      </w:r>
      <w:r w:rsidRPr="00481F71">
        <w:rPr>
          <w:rFonts w:ascii="Arial Narrow" w:hAnsi="Arial Narrow" w:cs="Helvetica"/>
          <w:b/>
          <w:bCs/>
        </w:rPr>
        <w:t>:</w:t>
      </w:r>
    </w:p>
    <w:p w14:paraId="4F679F34" w14:textId="01A802EB" w:rsidR="00EA5C47" w:rsidRPr="00481F71" w:rsidRDefault="00EA5C47" w:rsidP="0095644D">
      <w:pPr>
        <w:pStyle w:val="Listparagraf1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auto"/>
          <w:lang w:val="ro-RO"/>
        </w:rPr>
      </w:pPr>
      <w:r w:rsidRPr="00481F71">
        <w:rPr>
          <w:rFonts w:ascii="Arial Narrow" w:hAnsi="Arial Narrow"/>
          <w:color w:val="auto"/>
          <w:lang w:val="ro-RO"/>
        </w:rPr>
        <w:t xml:space="preserve">analizează </w:t>
      </w:r>
      <w:proofErr w:type="spellStart"/>
      <w:r w:rsidRPr="00481F71">
        <w:rPr>
          <w:rFonts w:ascii="Arial Narrow" w:hAnsi="Arial Narrow"/>
          <w:color w:val="auto"/>
          <w:lang w:val="ro-RO"/>
        </w:rPr>
        <w:t>şi</w:t>
      </w:r>
      <w:proofErr w:type="spellEnd"/>
      <w:r w:rsidRPr="00481F71">
        <w:rPr>
          <w:rFonts w:ascii="Arial Narrow" w:hAnsi="Arial Narrow"/>
          <w:color w:val="auto"/>
          <w:lang w:val="ro-RO"/>
        </w:rPr>
        <w:t xml:space="preserve"> notează ofertele în conformitate cu g</w:t>
      </w:r>
      <w:r w:rsidR="00ED3143">
        <w:rPr>
          <w:rFonts w:ascii="Arial Narrow" w:hAnsi="Arial Narrow"/>
          <w:color w:val="auto"/>
          <w:lang w:val="ro-RO"/>
        </w:rPr>
        <w:t>rila de acordare a</w:t>
      </w:r>
      <w:r w:rsidR="00C910A6" w:rsidRPr="00481F71">
        <w:rPr>
          <w:rFonts w:ascii="Arial Narrow" w:hAnsi="Arial Narrow"/>
          <w:color w:val="auto"/>
          <w:lang w:val="ro-RO"/>
        </w:rPr>
        <w:t xml:space="preserve"> punctajelor;</w:t>
      </w:r>
    </w:p>
    <w:p w14:paraId="3CD6ECC8" w14:textId="6E8D62CD" w:rsidR="00C910A6" w:rsidRPr="00481F71" w:rsidRDefault="00C910A6" w:rsidP="0095644D">
      <w:pPr>
        <w:pStyle w:val="Listparagraf1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auto"/>
          <w:lang w:val="ro-RO"/>
        </w:rPr>
      </w:pPr>
      <w:r w:rsidRPr="00481F71">
        <w:rPr>
          <w:rFonts w:ascii="Arial Narrow" w:hAnsi="Arial Narrow"/>
          <w:color w:val="auto"/>
          <w:lang w:val="ro-RO"/>
        </w:rPr>
        <w:t xml:space="preserve">Completează rapoartele de evaluare </w:t>
      </w:r>
      <w:r w:rsidR="00FA1EED" w:rsidRPr="00481F71">
        <w:rPr>
          <w:rFonts w:ascii="Arial Narrow" w:hAnsi="Arial Narrow"/>
          <w:color w:val="auto"/>
          <w:lang w:val="ro-RO"/>
        </w:rPr>
        <w:t xml:space="preserve">și grilele de evaluare </w:t>
      </w:r>
      <w:r w:rsidRPr="00481F71">
        <w:rPr>
          <w:rFonts w:ascii="Arial Narrow" w:hAnsi="Arial Narrow"/>
          <w:color w:val="auto"/>
          <w:lang w:val="ro-RO"/>
        </w:rPr>
        <w:t>pentru fiecare proiect în parte;</w:t>
      </w:r>
    </w:p>
    <w:p w14:paraId="555373A4" w14:textId="1B701EBA" w:rsidR="00EA5C47" w:rsidRPr="00481F71" w:rsidRDefault="00EA5C47" w:rsidP="0095644D">
      <w:pPr>
        <w:pStyle w:val="Listparagraf1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auto"/>
          <w:lang w:val="ro-RO"/>
        </w:rPr>
      </w:pPr>
      <w:r w:rsidRPr="00481F71">
        <w:rPr>
          <w:rFonts w:ascii="Arial Narrow" w:hAnsi="Arial Narrow"/>
          <w:color w:val="auto"/>
          <w:lang w:val="ro-RO"/>
        </w:rPr>
        <w:t>stabilește ierarhia ofertelor în funcție de valoarea, importanța sau reprezen</w:t>
      </w:r>
      <w:r w:rsidR="002146E3" w:rsidRPr="00481F71">
        <w:rPr>
          <w:rFonts w:ascii="Arial Narrow" w:hAnsi="Arial Narrow"/>
          <w:color w:val="auto"/>
          <w:lang w:val="ro-RO"/>
        </w:rPr>
        <w:t>tativitatea proiectului</w:t>
      </w:r>
      <w:r w:rsidRPr="00481F71">
        <w:rPr>
          <w:rFonts w:ascii="Arial Narrow" w:hAnsi="Arial Narrow"/>
          <w:color w:val="auto"/>
          <w:lang w:val="ro-RO"/>
        </w:rPr>
        <w:t>, pe baza punctajului acordat;</w:t>
      </w:r>
    </w:p>
    <w:p w14:paraId="7D884E0A" w14:textId="51A8EB68" w:rsidR="00EA5C47" w:rsidRPr="00481F71" w:rsidRDefault="00EA5C47" w:rsidP="0095644D">
      <w:pPr>
        <w:pStyle w:val="Listparagraf1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auto"/>
          <w:lang w:val="ro-RO"/>
        </w:rPr>
      </w:pPr>
      <w:r w:rsidRPr="00481F71">
        <w:rPr>
          <w:rFonts w:ascii="Arial Narrow" w:hAnsi="Arial Narrow" w:cs="Arial Narrow"/>
          <w:color w:val="auto"/>
          <w:lang w:val="ro-RO"/>
        </w:rPr>
        <w:lastRenderedPageBreak/>
        <w:t xml:space="preserve">poate indica liniile de buget care vor putea fi finanțate total sau parțial din cadrul Bugetului de Venituri </w:t>
      </w:r>
      <w:proofErr w:type="spellStart"/>
      <w:r w:rsidRPr="00481F71">
        <w:rPr>
          <w:rFonts w:ascii="Arial Narrow" w:hAnsi="Arial Narrow" w:cs="Arial Narrow"/>
          <w:color w:val="auto"/>
          <w:lang w:val="ro-RO"/>
        </w:rPr>
        <w:t>şi</w:t>
      </w:r>
      <w:proofErr w:type="spellEnd"/>
      <w:r w:rsidRPr="00481F71">
        <w:rPr>
          <w:rFonts w:ascii="Arial Narrow" w:hAnsi="Arial Narrow" w:cs="Arial Narrow"/>
          <w:color w:val="auto"/>
          <w:lang w:val="ro-RO"/>
        </w:rPr>
        <w:t xml:space="preserve"> Cheltuieli al ofertei care a întrunit punctajul total minim de 60 de puncte;</w:t>
      </w:r>
    </w:p>
    <w:p w14:paraId="2A5B41F0" w14:textId="585BCF4B" w:rsidR="00C910A6" w:rsidRPr="00481F71" w:rsidRDefault="00C910A6" w:rsidP="0095644D">
      <w:pPr>
        <w:pStyle w:val="Listparagraf1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auto"/>
          <w:lang w:val="ro-RO"/>
        </w:rPr>
      </w:pPr>
      <w:r w:rsidRPr="00481F71">
        <w:rPr>
          <w:rFonts w:ascii="Arial Narrow" w:hAnsi="Arial Narrow" w:cs="Arial Narrow"/>
          <w:color w:val="auto"/>
          <w:lang w:val="ro-RO"/>
        </w:rPr>
        <w:t>Calculează și propune spre aprobare valoarea finanțării alocate pentru fiecare ofertă care a întrunit un punctaj de minim 60 de puncte.</w:t>
      </w:r>
    </w:p>
    <w:p w14:paraId="689008E8" w14:textId="77777777" w:rsidR="0099779C" w:rsidRPr="00481F71" w:rsidRDefault="0099779C" w:rsidP="0099779C">
      <w:pPr>
        <w:pStyle w:val="Listparagraf1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auto"/>
          <w:lang w:val="ro-RO"/>
        </w:rPr>
      </w:pPr>
    </w:p>
    <w:p w14:paraId="06C2D6B1" w14:textId="2F963186" w:rsidR="004328F7" w:rsidRPr="00481F71" w:rsidRDefault="0073162F" w:rsidP="004328F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/>
          <w:bCs/>
        </w:rPr>
      </w:pPr>
      <w:r>
        <w:rPr>
          <w:rFonts w:ascii="Arial Narrow" w:hAnsi="Arial Narrow" w:cs="Helvetica"/>
          <w:b/>
          <w:bCs/>
        </w:rPr>
        <w:t>1.</w:t>
      </w:r>
      <w:r w:rsidR="001871E5" w:rsidRPr="00481F71">
        <w:rPr>
          <w:rFonts w:ascii="Arial Narrow" w:hAnsi="Arial Narrow" w:cs="Helvetica"/>
          <w:b/>
          <w:bCs/>
        </w:rPr>
        <w:t>Valoarea finanțării alocate se calculează numai pentru proiectele care au cumulat 60 de puncte, devenind astfel eligibile spre a primi finanțare</w:t>
      </w:r>
      <w:r w:rsidR="0095644D" w:rsidRPr="00481F71">
        <w:rPr>
          <w:rFonts w:ascii="Arial Narrow" w:hAnsi="Arial Narrow" w:cs="Helvetica"/>
          <w:b/>
          <w:bCs/>
        </w:rPr>
        <w:t>, ținând cont de următoarele</w:t>
      </w:r>
      <w:r w:rsidR="001871E5" w:rsidRPr="00481F71">
        <w:rPr>
          <w:rFonts w:ascii="Arial Narrow" w:hAnsi="Arial Narrow" w:cs="Helvetica"/>
          <w:b/>
          <w:bCs/>
        </w:rPr>
        <w:t>:</w:t>
      </w:r>
    </w:p>
    <w:p w14:paraId="39796A20" w14:textId="250AEF97" w:rsidR="004328F7" w:rsidRPr="00481F71" w:rsidRDefault="004328F7" w:rsidP="004328F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/>
          <w:bCs/>
        </w:rPr>
      </w:pPr>
      <w:r w:rsidRPr="00D112AC">
        <w:rPr>
          <w:rFonts w:ascii="Arial Narrow" w:hAnsi="Arial Narrow"/>
        </w:rPr>
        <w:t>Valoarea maximă de finanțare a unu</w:t>
      </w:r>
      <w:r w:rsidR="00FB1798" w:rsidRPr="00D112AC">
        <w:rPr>
          <w:rFonts w:ascii="Arial Narrow" w:hAnsi="Arial Narrow"/>
        </w:rPr>
        <w:t xml:space="preserve">i proiect este de </w:t>
      </w:r>
      <w:r w:rsidR="0073162F">
        <w:rPr>
          <w:rFonts w:ascii="Arial Narrow" w:hAnsi="Arial Narrow"/>
        </w:rPr>
        <w:t>10</w:t>
      </w:r>
      <w:r w:rsidR="00D112AC">
        <w:rPr>
          <w:rFonts w:ascii="Arial Narrow" w:hAnsi="Arial Narrow"/>
        </w:rPr>
        <w:t>0.</w:t>
      </w:r>
      <w:r w:rsidR="00FB1798" w:rsidRPr="00D112AC">
        <w:rPr>
          <w:rFonts w:ascii="Arial Narrow" w:hAnsi="Arial Narrow"/>
        </w:rPr>
        <w:t>000 de lei.</w:t>
      </w:r>
    </w:p>
    <w:p w14:paraId="5C32FEDC" w14:textId="6BAF5645" w:rsidR="0095644D" w:rsidRPr="00481F71" w:rsidRDefault="001871E5" w:rsidP="0095644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/>
          <w:bCs/>
        </w:rPr>
      </w:pPr>
      <w:r w:rsidRPr="00481F71">
        <w:rPr>
          <w:rFonts w:ascii="Arial Narrow" w:hAnsi="Arial Narrow" w:cs="Helvetica"/>
          <w:bCs/>
        </w:rPr>
        <w:t>2</w:t>
      </w:r>
      <w:r w:rsidRPr="00481F71">
        <w:rPr>
          <w:rFonts w:ascii="Arial Narrow" w:hAnsi="Arial Narrow" w:cs="Helvetica"/>
          <w:b/>
          <w:bCs/>
        </w:rPr>
        <w:t xml:space="preserve">. Valoarea finanțării solicitate, eligibile (VFSE) </w:t>
      </w:r>
      <w:r w:rsidRPr="00481F71">
        <w:rPr>
          <w:rFonts w:ascii="Arial Narrow" w:hAnsi="Arial Narrow" w:cs="Helvetica"/>
          <w:bCs/>
        </w:rPr>
        <w:t>se stabilește</w:t>
      </w:r>
      <w:r w:rsidR="00C910A6" w:rsidRPr="00481F71">
        <w:rPr>
          <w:rFonts w:ascii="Arial Narrow" w:hAnsi="Arial Narrow" w:cs="Helvetica"/>
          <w:bCs/>
        </w:rPr>
        <w:t>, în ședință comună de lucru,</w:t>
      </w:r>
      <w:r w:rsidR="00ED3143">
        <w:rPr>
          <w:rFonts w:ascii="Arial Narrow" w:hAnsi="Arial Narrow" w:cs="Helvetica"/>
          <w:bCs/>
        </w:rPr>
        <w:t xml:space="preserve"> prin scăderea cheltuielilor </w:t>
      </w:r>
      <w:r w:rsidRPr="00481F71">
        <w:rPr>
          <w:rFonts w:ascii="Arial Narrow" w:hAnsi="Arial Narrow" w:cs="Helvetica"/>
          <w:bCs/>
        </w:rPr>
        <w:t xml:space="preserve">ce se constată că nu sunt fundamentate corespunzător, sunt supraestimate sau nu au relevanță în economia proiectului din </w:t>
      </w:r>
      <w:r w:rsidR="004D733A" w:rsidRPr="00481F71">
        <w:rPr>
          <w:rFonts w:ascii="Arial Narrow" w:hAnsi="Arial Narrow" w:cs="Helvetica"/>
          <w:b/>
          <w:bCs/>
        </w:rPr>
        <w:t>V</w:t>
      </w:r>
      <w:r w:rsidRPr="00481F71">
        <w:rPr>
          <w:rFonts w:ascii="Arial Narrow" w:hAnsi="Arial Narrow" w:cs="Helvetica"/>
          <w:b/>
          <w:bCs/>
        </w:rPr>
        <w:t>aloarea finanțării solicitate (VFS)</w:t>
      </w:r>
      <w:r w:rsidR="00C910A6" w:rsidRPr="00481F71">
        <w:rPr>
          <w:rFonts w:ascii="Arial Narrow" w:hAnsi="Arial Narrow" w:cs="Helvetica"/>
          <w:b/>
          <w:bCs/>
        </w:rPr>
        <w:t>;</w:t>
      </w:r>
      <w:r w:rsidR="0095644D" w:rsidRPr="00481F71">
        <w:rPr>
          <w:rFonts w:ascii="Arial Narrow" w:hAnsi="Arial Narrow" w:cs="Helvetica"/>
          <w:b/>
          <w:bCs/>
        </w:rPr>
        <w:t xml:space="preserve"> </w:t>
      </w:r>
    </w:p>
    <w:p w14:paraId="36D88035" w14:textId="205749D1" w:rsidR="001871E5" w:rsidRPr="00481F71" w:rsidRDefault="0095644D" w:rsidP="0095644D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 Narrow" w:hAnsi="Arial Narrow" w:cs="Helvetica"/>
          <w:b/>
          <w:bCs/>
        </w:rPr>
      </w:pPr>
      <w:r w:rsidRPr="00481F71">
        <w:rPr>
          <w:rFonts w:ascii="Arial Narrow" w:hAnsi="Arial Narrow" w:cs="Helvetica"/>
          <w:b/>
          <w:bCs/>
        </w:rPr>
        <w:t>VFSE = VFS – cheltuieli nefundamentate</w:t>
      </w:r>
      <w:r w:rsidR="00F4184F" w:rsidRPr="00481F71">
        <w:rPr>
          <w:rFonts w:ascii="Arial Narrow" w:hAnsi="Arial Narrow" w:cs="Helvetica"/>
          <w:b/>
          <w:bCs/>
        </w:rPr>
        <w:t xml:space="preserve"> sau supraevaluate</w:t>
      </w:r>
    </w:p>
    <w:p w14:paraId="7B885C22" w14:textId="552C5A45" w:rsidR="001871E5" w:rsidRPr="00481F71" w:rsidRDefault="001871E5" w:rsidP="0095644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Cs/>
        </w:rPr>
      </w:pPr>
      <w:r w:rsidRPr="00481F71">
        <w:rPr>
          <w:rFonts w:ascii="Arial Narrow" w:hAnsi="Arial Narrow" w:cs="Helvetica"/>
          <w:bCs/>
        </w:rPr>
        <w:t xml:space="preserve">3. </w:t>
      </w:r>
      <w:r w:rsidRPr="00481F71">
        <w:rPr>
          <w:rFonts w:ascii="Arial Narrow" w:hAnsi="Arial Narrow" w:cs="Helvetica"/>
          <w:b/>
          <w:bCs/>
        </w:rPr>
        <w:t>Punctaj acordat (PA)</w:t>
      </w:r>
      <w:r w:rsidRPr="00481F71">
        <w:rPr>
          <w:rFonts w:ascii="Arial Narrow" w:hAnsi="Arial Narrow" w:cs="Helvetica"/>
          <w:bCs/>
        </w:rPr>
        <w:t xml:space="preserve"> este media punctajelor</w:t>
      </w:r>
      <w:r w:rsidR="00C910A6" w:rsidRPr="00481F71">
        <w:rPr>
          <w:rFonts w:ascii="Arial Narrow" w:hAnsi="Arial Narrow" w:cs="Helvetica"/>
          <w:bCs/>
        </w:rPr>
        <w:t xml:space="preserve"> individuale acordate de membrii </w:t>
      </w:r>
      <w:r w:rsidRPr="00481F71">
        <w:rPr>
          <w:rFonts w:ascii="Arial Narrow" w:hAnsi="Arial Narrow" w:cs="Helvetica"/>
          <w:bCs/>
        </w:rPr>
        <w:t>comise</w:t>
      </w:r>
      <w:r w:rsidR="00C910A6" w:rsidRPr="00481F71">
        <w:rPr>
          <w:rFonts w:ascii="Arial Narrow" w:hAnsi="Arial Narrow" w:cs="Helvetica"/>
          <w:bCs/>
        </w:rPr>
        <w:t>i</w:t>
      </w:r>
      <w:r w:rsidR="004D733A" w:rsidRPr="00481F71">
        <w:rPr>
          <w:rFonts w:ascii="Arial Narrow" w:hAnsi="Arial Narrow" w:cs="Helvetica"/>
          <w:bCs/>
        </w:rPr>
        <w:t xml:space="preserve"> pentru </w:t>
      </w:r>
      <w:r w:rsidR="00C910A6" w:rsidRPr="00481F71">
        <w:rPr>
          <w:rFonts w:ascii="Arial Narrow" w:hAnsi="Arial Narrow" w:cs="Helvetica"/>
          <w:bCs/>
        </w:rPr>
        <w:t>o ofertă;</w:t>
      </w:r>
    </w:p>
    <w:p w14:paraId="3607699A" w14:textId="547EA94B" w:rsidR="0095644D" w:rsidRPr="00481F71" w:rsidRDefault="004D733A" w:rsidP="0095644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Narrow" w:hAnsi="Arial Narrow" w:cs="Helvetica"/>
          <w:bCs/>
        </w:rPr>
      </w:pPr>
      <w:r w:rsidRPr="00481F71">
        <w:rPr>
          <w:rFonts w:ascii="Arial Narrow" w:hAnsi="Arial Narrow" w:cs="Helvetica"/>
          <w:bCs/>
        </w:rPr>
        <w:t xml:space="preserve">4. </w:t>
      </w:r>
      <w:r w:rsidRPr="00481F71">
        <w:rPr>
          <w:rFonts w:ascii="Arial Narrow" w:hAnsi="Arial Narrow" w:cs="Helvetica"/>
          <w:b/>
          <w:bCs/>
        </w:rPr>
        <w:t>Valoarea finanțării alocate (VFA)</w:t>
      </w:r>
      <w:r w:rsidR="00BC7457" w:rsidRPr="00481F71">
        <w:rPr>
          <w:rFonts w:ascii="Arial Narrow" w:hAnsi="Arial Narrow" w:cs="Helvetica"/>
          <w:bCs/>
        </w:rPr>
        <w:t xml:space="preserve"> se stabilește</w:t>
      </w:r>
      <w:r w:rsidR="00C910A6" w:rsidRPr="00481F71">
        <w:rPr>
          <w:rFonts w:ascii="Arial Narrow" w:hAnsi="Arial Narrow" w:cs="Helvetica"/>
          <w:bCs/>
        </w:rPr>
        <w:t>, în ședință comună de lucru</w:t>
      </w:r>
      <w:r w:rsidR="00C872EB" w:rsidRPr="00481F71">
        <w:rPr>
          <w:rFonts w:ascii="Arial Narrow" w:hAnsi="Arial Narrow" w:cs="Helvetica"/>
          <w:bCs/>
        </w:rPr>
        <w:t xml:space="preserve">, </w:t>
      </w:r>
      <w:r w:rsidRPr="00481F71">
        <w:rPr>
          <w:rFonts w:ascii="Arial Narrow" w:hAnsi="Arial Narrow" w:cs="Helvetica"/>
          <w:bCs/>
        </w:rPr>
        <w:t>prin aplicarea formulei:</w:t>
      </w:r>
      <w:r w:rsidR="00537AB2" w:rsidRPr="00481F71">
        <w:rPr>
          <w:rFonts w:ascii="Arial Narrow" w:hAnsi="Arial Narrow" w:cs="Helvetica"/>
          <w:bCs/>
        </w:rPr>
        <w:t xml:space="preserve"> </w:t>
      </w:r>
    </w:p>
    <w:p w14:paraId="7C879762" w14:textId="556B109C" w:rsidR="004D733A" w:rsidRPr="00481F71" w:rsidRDefault="00537AB2" w:rsidP="0095644D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 Narrow" w:hAnsi="Arial Narrow" w:cs="Helvetica"/>
          <w:b/>
          <w:bCs/>
        </w:rPr>
      </w:pPr>
      <w:r w:rsidRPr="00481F71">
        <w:rPr>
          <w:rFonts w:ascii="Arial Narrow" w:hAnsi="Arial Narrow" w:cs="Helvetica"/>
          <w:b/>
          <w:bCs/>
        </w:rPr>
        <w:t>VFA = VFSE x PA / 100</w:t>
      </w:r>
    </w:p>
    <w:p w14:paraId="4D268EAC" w14:textId="5B3C46F5" w:rsidR="00871EDF" w:rsidRPr="00481F71" w:rsidRDefault="00871EDF">
      <w:pPr>
        <w:spacing w:line="276" w:lineRule="auto"/>
        <w:jc w:val="both"/>
        <w:rPr>
          <w:rFonts w:ascii="Arial Narrow" w:hAnsi="Arial Narrow"/>
          <w:b/>
        </w:rPr>
      </w:pPr>
      <w:bookmarkStart w:id="0" w:name="_GoBack"/>
      <w:bookmarkEnd w:id="0"/>
    </w:p>
    <w:sectPr w:rsidR="00871EDF" w:rsidRPr="00481F71" w:rsidSect="00001F68">
      <w:footerReference w:type="default" r:id="rId8"/>
      <w:pgSz w:w="12240" w:h="15840"/>
      <w:pgMar w:top="1440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111F7" w14:textId="77777777" w:rsidR="00595FA0" w:rsidRDefault="00595FA0" w:rsidP="007F36F5">
      <w:r>
        <w:separator/>
      </w:r>
    </w:p>
  </w:endnote>
  <w:endnote w:type="continuationSeparator" w:id="0">
    <w:p w14:paraId="6453DD8F" w14:textId="77777777" w:rsidR="00595FA0" w:rsidRDefault="00595FA0" w:rsidP="007F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bel,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30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3302E" w14:textId="147EACA2" w:rsidR="002C7F32" w:rsidRDefault="002C7F32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6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CFFB906" w14:textId="77777777" w:rsidR="002C7F32" w:rsidRDefault="002C7F3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E3FBD" w14:textId="77777777" w:rsidR="00595FA0" w:rsidRDefault="00595FA0" w:rsidP="007F36F5">
      <w:r>
        <w:separator/>
      </w:r>
    </w:p>
  </w:footnote>
  <w:footnote w:type="continuationSeparator" w:id="0">
    <w:p w14:paraId="30D4AC22" w14:textId="77777777" w:rsidR="00595FA0" w:rsidRDefault="00595FA0" w:rsidP="007F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175C"/>
    <w:multiLevelType w:val="hybridMultilevel"/>
    <w:tmpl w:val="4B044D22"/>
    <w:lvl w:ilvl="0" w:tplc="62061B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267"/>
    <w:multiLevelType w:val="hybridMultilevel"/>
    <w:tmpl w:val="4882F658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D643143"/>
    <w:multiLevelType w:val="hybridMultilevel"/>
    <w:tmpl w:val="3A24F29E"/>
    <w:lvl w:ilvl="0" w:tplc="47DAD378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orbe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13CBC"/>
    <w:multiLevelType w:val="hybridMultilevel"/>
    <w:tmpl w:val="4B044D22"/>
    <w:lvl w:ilvl="0" w:tplc="62061B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B49"/>
    <w:multiLevelType w:val="hybridMultilevel"/>
    <w:tmpl w:val="BB8A40A2"/>
    <w:lvl w:ilvl="0" w:tplc="DD6AE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5B9A"/>
    <w:multiLevelType w:val="hybridMultilevel"/>
    <w:tmpl w:val="4B044D22"/>
    <w:lvl w:ilvl="0" w:tplc="62061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72FAC"/>
    <w:multiLevelType w:val="hybridMultilevel"/>
    <w:tmpl w:val="4B044D22"/>
    <w:lvl w:ilvl="0" w:tplc="62061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D580E"/>
    <w:multiLevelType w:val="hybridMultilevel"/>
    <w:tmpl w:val="A82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6783B"/>
    <w:multiLevelType w:val="multilevel"/>
    <w:tmpl w:val="A4D40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D76D15"/>
    <w:multiLevelType w:val="hybridMultilevel"/>
    <w:tmpl w:val="33769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1B3DF6"/>
    <w:multiLevelType w:val="hybridMultilevel"/>
    <w:tmpl w:val="99861118"/>
    <w:lvl w:ilvl="0" w:tplc="A7A60B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8673EEE"/>
    <w:multiLevelType w:val="multilevel"/>
    <w:tmpl w:val="F4446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>
    <w:nsid w:val="5EEC5D33"/>
    <w:multiLevelType w:val="hybridMultilevel"/>
    <w:tmpl w:val="8BD628A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8C6058"/>
    <w:multiLevelType w:val="hybridMultilevel"/>
    <w:tmpl w:val="4B044D22"/>
    <w:lvl w:ilvl="0" w:tplc="62061B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A1B80"/>
    <w:multiLevelType w:val="hybridMultilevel"/>
    <w:tmpl w:val="3A7887C4"/>
    <w:lvl w:ilvl="0" w:tplc="FFFFFFFF">
      <w:start w:val="1"/>
      <w:numFmt w:val="upperRoman"/>
      <w:lvlText w:val="%1."/>
      <w:lvlJc w:val="left"/>
      <w:pPr>
        <w:tabs>
          <w:tab w:val="num" w:pos="1393"/>
        </w:tabs>
        <w:ind w:left="1393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53"/>
        </w:tabs>
        <w:ind w:left="17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5">
    <w:nsid w:val="7B250A9E"/>
    <w:multiLevelType w:val="hybridMultilevel"/>
    <w:tmpl w:val="EBEEA254"/>
    <w:lvl w:ilvl="0" w:tplc="7AC41272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31"/>
    <w:rsid w:val="00001F68"/>
    <w:rsid w:val="000336C4"/>
    <w:rsid w:val="000400C5"/>
    <w:rsid w:val="00045931"/>
    <w:rsid w:val="00046639"/>
    <w:rsid w:val="00064E34"/>
    <w:rsid w:val="00081A16"/>
    <w:rsid w:val="000A5CD3"/>
    <w:rsid w:val="000B4936"/>
    <w:rsid w:val="000D1A5E"/>
    <w:rsid w:val="000E0B25"/>
    <w:rsid w:val="000E1824"/>
    <w:rsid w:val="00116B71"/>
    <w:rsid w:val="00134F95"/>
    <w:rsid w:val="00177535"/>
    <w:rsid w:val="001871E5"/>
    <w:rsid w:val="00195B0F"/>
    <w:rsid w:val="001C72BF"/>
    <w:rsid w:val="001E173F"/>
    <w:rsid w:val="001E7E3C"/>
    <w:rsid w:val="001F3773"/>
    <w:rsid w:val="00210C9C"/>
    <w:rsid w:val="002146E3"/>
    <w:rsid w:val="00221611"/>
    <w:rsid w:val="00240609"/>
    <w:rsid w:val="002854DE"/>
    <w:rsid w:val="0029625A"/>
    <w:rsid w:val="002A61F7"/>
    <w:rsid w:val="002C7F32"/>
    <w:rsid w:val="002F1E3C"/>
    <w:rsid w:val="00312A4D"/>
    <w:rsid w:val="00317D07"/>
    <w:rsid w:val="00331E86"/>
    <w:rsid w:val="00347308"/>
    <w:rsid w:val="00355A95"/>
    <w:rsid w:val="003834EA"/>
    <w:rsid w:val="003A2BFB"/>
    <w:rsid w:val="003C5773"/>
    <w:rsid w:val="003F03DC"/>
    <w:rsid w:val="0041531B"/>
    <w:rsid w:val="004217FB"/>
    <w:rsid w:val="004328F7"/>
    <w:rsid w:val="004713D8"/>
    <w:rsid w:val="00477BD5"/>
    <w:rsid w:val="00481F71"/>
    <w:rsid w:val="004B27F9"/>
    <w:rsid w:val="004D733A"/>
    <w:rsid w:val="004E2EBC"/>
    <w:rsid w:val="004E6BE6"/>
    <w:rsid w:val="005068DA"/>
    <w:rsid w:val="005139B4"/>
    <w:rsid w:val="00515D7E"/>
    <w:rsid w:val="0053418A"/>
    <w:rsid w:val="005377C9"/>
    <w:rsid w:val="00537AB2"/>
    <w:rsid w:val="00555909"/>
    <w:rsid w:val="005834C7"/>
    <w:rsid w:val="00583BD8"/>
    <w:rsid w:val="00595FA0"/>
    <w:rsid w:val="005A4D8B"/>
    <w:rsid w:val="005C6233"/>
    <w:rsid w:val="006176F6"/>
    <w:rsid w:val="0062026C"/>
    <w:rsid w:val="0065687C"/>
    <w:rsid w:val="00656E9B"/>
    <w:rsid w:val="0065722D"/>
    <w:rsid w:val="00662BAA"/>
    <w:rsid w:val="00665022"/>
    <w:rsid w:val="006749BA"/>
    <w:rsid w:val="00682ADE"/>
    <w:rsid w:val="006A04DE"/>
    <w:rsid w:val="006B0114"/>
    <w:rsid w:val="006C00B1"/>
    <w:rsid w:val="006C13C7"/>
    <w:rsid w:val="006C5BDA"/>
    <w:rsid w:val="006D7C8A"/>
    <w:rsid w:val="006F7E28"/>
    <w:rsid w:val="0070259F"/>
    <w:rsid w:val="00724ED6"/>
    <w:rsid w:val="0073162F"/>
    <w:rsid w:val="00732602"/>
    <w:rsid w:val="00737D0C"/>
    <w:rsid w:val="007A373E"/>
    <w:rsid w:val="007A72FD"/>
    <w:rsid w:val="007B2136"/>
    <w:rsid w:val="007D05FB"/>
    <w:rsid w:val="007E10D0"/>
    <w:rsid w:val="007F36F5"/>
    <w:rsid w:val="00816DF1"/>
    <w:rsid w:val="00871EDF"/>
    <w:rsid w:val="00880221"/>
    <w:rsid w:val="0089325F"/>
    <w:rsid w:val="008A6230"/>
    <w:rsid w:val="008B1972"/>
    <w:rsid w:val="008D761F"/>
    <w:rsid w:val="008E2DC9"/>
    <w:rsid w:val="009141A2"/>
    <w:rsid w:val="00926070"/>
    <w:rsid w:val="00927FAC"/>
    <w:rsid w:val="00931D9E"/>
    <w:rsid w:val="0095644D"/>
    <w:rsid w:val="0096096F"/>
    <w:rsid w:val="00983236"/>
    <w:rsid w:val="00984D42"/>
    <w:rsid w:val="0099779C"/>
    <w:rsid w:val="009A0322"/>
    <w:rsid w:val="009A658D"/>
    <w:rsid w:val="009F2AB3"/>
    <w:rsid w:val="00A23976"/>
    <w:rsid w:val="00A318C8"/>
    <w:rsid w:val="00A445C3"/>
    <w:rsid w:val="00A44BDA"/>
    <w:rsid w:val="00A4704C"/>
    <w:rsid w:val="00A47BC0"/>
    <w:rsid w:val="00A50307"/>
    <w:rsid w:val="00A54238"/>
    <w:rsid w:val="00A840D2"/>
    <w:rsid w:val="00AC2AF9"/>
    <w:rsid w:val="00AC78C4"/>
    <w:rsid w:val="00B00224"/>
    <w:rsid w:val="00B233F1"/>
    <w:rsid w:val="00B4102D"/>
    <w:rsid w:val="00B518C9"/>
    <w:rsid w:val="00B84AA0"/>
    <w:rsid w:val="00B86016"/>
    <w:rsid w:val="00BA12DA"/>
    <w:rsid w:val="00BA3C49"/>
    <w:rsid w:val="00BB0726"/>
    <w:rsid w:val="00BC7457"/>
    <w:rsid w:val="00BF1DA1"/>
    <w:rsid w:val="00C044F8"/>
    <w:rsid w:val="00C04F1F"/>
    <w:rsid w:val="00C16FCC"/>
    <w:rsid w:val="00C202DA"/>
    <w:rsid w:val="00C66689"/>
    <w:rsid w:val="00C843DE"/>
    <w:rsid w:val="00C872EB"/>
    <w:rsid w:val="00C910A6"/>
    <w:rsid w:val="00C97924"/>
    <w:rsid w:val="00CA0E95"/>
    <w:rsid w:val="00CB55C7"/>
    <w:rsid w:val="00D112AC"/>
    <w:rsid w:val="00D52CE5"/>
    <w:rsid w:val="00D667DC"/>
    <w:rsid w:val="00D82485"/>
    <w:rsid w:val="00DB160F"/>
    <w:rsid w:val="00DB3885"/>
    <w:rsid w:val="00E127C7"/>
    <w:rsid w:val="00E1567E"/>
    <w:rsid w:val="00E23FA2"/>
    <w:rsid w:val="00E24920"/>
    <w:rsid w:val="00E342EC"/>
    <w:rsid w:val="00E55564"/>
    <w:rsid w:val="00E60B8A"/>
    <w:rsid w:val="00E818A6"/>
    <w:rsid w:val="00E920F2"/>
    <w:rsid w:val="00EA5C47"/>
    <w:rsid w:val="00EB500E"/>
    <w:rsid w:val="00EC1F8C"/>
    <w:rsid w:val="00EC5589"/>
    <w:rsid w:val="00ED3143"/>
    <w:rsid w:val="00F23E20"/>
    <w:rsid w:val="00F4184F"/>
    <w:rsid w:val="00F53A93"/>
    <w:rsid w:val="00FA0C2E"/>
    <w:rsid w:val="00FA1EED"/>
    <w:rsid w:val="00FB1798"/>
    <w:rsid w:val="00FC5DCA"/>
    <w:rsid w:val="00FD1013"/>
    <w:rsid w:val="00FF1EE5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B9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F0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77BD5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F36F5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F36F5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7F36F5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2C7F3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C7F32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C7F3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C7F32"/>
    <w:rPr>
      <w:lang w:val="ro-RO"/>
    </w:rPr>
  </w:style>
  <w:style w:type="paragraph" w:customStyle="1" w:styleId="Default">
    <w:name w:val="Default"/>
    <w:rsid w:val="00A23976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Listparagraf1">
    <w:name w:val="Listă paragraf1"/>
    <w:basedOn w:val="Normal"/>
    <w:qFormat/>
    <w:rsid w:val="00EA5C47"/>
    <w:pPr>
      <w:spacing w:after="200" w:line="276" w:lineRule="auto"/>
      <w:ind w:left="720"/>
      <w:contextualSpacing/>
    </w:pPr>
    <w:rPr>
      <w:rFonts w:ascii="Arial" w:eastAsia="Times New Roman" w:hAnsi="Arial" w:cs="Arial"/>
      <w:color w:val="FF0000"/>
      <w:lang w:val="en-US"/>
    </w:rPr>
  </w:style>
  <w:style w:type="character" w:styleId="Textsubstituent">
    <w:name w:val="Placeholder Text"/>
    <w:basedOn w:val="Fontdeparagrafimplicit"/>
    <w:uiPriority w:val="99"/>
    <w:semiHidden/>
    <w:rsid w:val="00537AB2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6096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6096F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Fontdeparagrafimplicit"/>
    <w:uiPriority w:val="99"/>
    <w:unhideWhenUsed/>
    <w:rsid w:val="0096096F"/>
    <w:rPr>
      <w:color w:val="0563C1" w:themeColor="hyperlink"/>
      <w:u w:val="single"/>
    </w:rPr>
  </w:style>
  <w:style w:type="paragraph" w:customStyle="1" w:styleId="CM3">
    <w:name w:val="CM3"/>
    <w:basedOn w:val="Default"/>
    <w:next w:val="Default"/>
    <w:rsid w:val="009A658D"/>
    <w:pPr>
      <w:widowControl w:val="0"/>
      <w:spacing w:line="256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9A658D"/>
    <w:pPr>
      <w:widowControl w:val="0"/>
      <w:spacing w:line="256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Năs17</b:Tag>
    <b:SourceType>Book</b:SourceType>
    <b:Guid>{212CB494-108B-41AD-9342-BF21A46897E0}</b:Guid>
    <b:Title>Ghidul Evaluatorului, Proiecte Culturale</b:Title>
    <b:Year>2017</b:Year>
    <b:Author>
      <b:Author>
        <b:NameList>
          <b:Person>
            <b:Last>Năsui</b:Last>
            <b:First>Oana</b:First>
          </b:Person>
          <b:Person>
            <b:Last>Răceanu</b:Last>
            <b:First>Corina</b:First>
          </b:Person>
          <b:Person>
            <b:Last>Csata</b:Last>
            <b:First>Tunde</b:First>
          </b:Person>
        </b:NameList>
      </b:Author>
    </b:Author>
    <b:City>București</b:City>
    <b:Publisher>AFCN</b:Publisher>
    <b:RefOrder>1</b:RefOrder>
  </b:Source>
</b:Sources>
</file>

<file path=customXml/itemProps1.xml><?xml version="1.0" encoding="utf-8"?>
<ds:datastoreItem xmlns:ds="http://schemas.openxmlformats.org/officeDocument/2006/customXml" ds:itemID="{101B3783-CB5B-4DE9-9F7A-DA30B802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2931</Words>
  <Characters>17003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Matioc</dc:creator>
  <cp:keywords/>
  <dc:description/>
  <cp:lastModifiedBy>Anca Reves</cp:lastModifiedBy>
  <cp:revision>11</cp:revision>
  <cp:lastPrinted>2017-12-04T12:56:00Z</cp:lastPrinted>
  <dcterms:created xsi:type="dcterms:W3CDTF">2019-10-28T09:24:00Z</dcterms:created>
  <dcterms:modified xsi:type="dcterms:W3CDTF">2020-03-03T11:14:00Z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4f87a32e-420c-389a-8d3d-90cdf4a01aae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